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2F2E1" w14:textId="77777777" w:rsidR="005B01F1" w:rsidRDefault="005B01F1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17EA46A1" w14:textId="77777777" w:rsidR="00FE48AE" w:rsidRDefault="00FE48AE" w:rsidP="00FE48AE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11A443D7" w14:textId="77777777" w:rsidR="005B01F1" w:rsidRDefault="005B01F1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65CB4F2B" w14:textId="77777777" w:rsidR="005B01F1" w:rsidRDefault="005B01F1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43A90A13" w14:textId="77777777" w:rsidR="005B01F1" w:rsidRDefault="005B01F1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46F4527E" w14:textId="77777777" w:rsidR="005B01F1" w:rsidRDefault="005B01F1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260D9294" w14:textId="77777777" w:rsidR="005B01F1" w:rsidRDefault="005B01F1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71BCF355" w14:textId="77777777" w:rsidR="00FE48AE" w:rsidRDefault="00FE48AE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78CFED3A" w14:textId="77777777" w:rsidR="00FE48AE" w:rsidRDefault="00FE48AE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5BCCB2E5" w14:textId="77777777" w:rsidR="00FE48AE" w:rsidRDefault="00FE48AE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56F7D986" w14:textId="77777777" w:rsidR="00FE48AE" w:rsidRDefault="00FE48AE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7D60DDD1" w14:textId="77777777" w:rsidR="00FE48AE" w:rsidRDefault="00FE48AE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082A8999" w14:textId="77777777" w:rsidR="00FE48AE" w:rsidRDefault="00FE48AE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62ED70FF" w14:textId="77777777" w:rsidR="005B01F1" w:rsidRDefault="005B01F1" w:rsidP="005B01F1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4A14CC3D" w14:textId="77777777" w:rsidR="005B01F1" w:rsidRPr="00FE48AE" w:rsidRDefault="005B01F1" w:rsidP="00FE48AE">
      <w:pPr>
        <w:shd w:val="clear" w:color="auto" w:fill="FFFFFF"/>
        <w:spacing w:after="0"/>
        <w:jc w:val="center"/>
        <w:textAlignment w:val="top"/>
        <w:rPr>
          <w:rFonts w:ascii="Times New Roman" w:hAnsi="Times New Roman"/>
          <w:b/>
          <w:sz w:val="56"/>
          <w:szCs w:val="56"/>
        </w:rPr>
      </w:pPr>
      <w:r w:rsidRPr="00FE48AE">
        <w:rPr>
          <w:rFonts w:ascii="Times New Roman" w:hAnsi="Times New Roman"/>
          <w:b/>
          <w:sz w:val="56"/>
          <w:szCs w:val="56"/>
        </w:rPr>
        <w:t>STANDARDY OCHRONY MAŁOLETNICH</w:t>
      </w:r>
    </w:p>
    <w:p w14:paraId="1AEC25B1" w14:textId="77777777" w:rsidR="00FE48AE" w:rsidRDefault="005B01F1" w:rsidP="005B01F1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obowiązujące </w:t>
      </w:r>
    </w:p>
    <w:p w14:paraId="706EAF7F" w14:textId="77777777" w:rsidR="005B01F1" w:rsidRPr="005B01F1" w:rsidRDefault="005B01F1" w:rsidP="005B01F1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w Specjalnym Ośrodku Szkolno-Wychowawczym </w:t>
      </w:r>
      <w:r w:rsidR="00FE48AE"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sz w:val="36"/>
          <w:szCs w:val="36"/>
        </w:rPr>
        <w:t>w Zbąszyniu</w:t>
      </w:r>
    </w:p>
    <w:p w14:paraId="614F7DD1" w14:textId="77777777" w:rsidR="005B01F1" w:rsidRDefault="005B01F1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419A9D4F" w14:textId="77777777" w:rsidR="005B01F1" w:rsidRDefault="005B01F1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6391A621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659F364C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27F2FA8C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2F8286C8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3D7969CB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75DC60FE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2281DEB8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6B4A08CA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12402652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420AD1DC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3421B5FF" w14:textId="77777777" w:rsidR="00FE48AE" w:rsidRDefault="00FE48AE" w:rsidP="00FE48AE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0C4FBFA5" w14:textId="77777777" w:rsidR="00FE48AE" w:rsidRDefault="00FE48AE" w:rsidP="00FE48AE">
      <w:pPr>
        <w:shd w:val="clear" w:color="auto" w:fill="FFFFFF"/>
        <w:spacing w:after="0" w:line="240" w:lineRule="auto"/>
        <w:jc w:val="right"/>
        <w:textAlignment w:val="top"/>
        <w:rPr>
          <w:rFonts w:ascii="Times New Roman" w:hAnsi="Times New Roman"/>
        </w:rPr>
      </w:pPr>
    </w:p>
    <w:p w14:paraId="6A77E5C5" w14:textId="30ED7F58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223B32F4" w14:textId="77777777" w:rsidR="00AC2C38" w:rsidRDefault="00AC2C38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14B6A5B0" w14:textId="77777777" w:rsidR="00450B3B" w:rsidRDefault="00A71369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lastRenderedPageBreak/>
        <w:t>STANDARDY OCHRONY MAŁOLETNICH</w:t>
      </w:r>
    </w:p>
    <w:p w14:paraId="3DFF12BA" w14:textId="77777777" w:rsidR="0037442D" w:rsidRPr="0037442D" w:rsidRDefault="0037442D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7D7E2F7A" w14:textId="77777777" w:rsidR="00450B3B" w:rsidRPr="0037442D" w:rsidRDefault="00A71369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  <w:r w:rsidRPr="003744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Podstawy prawne </w:t>
      </w:r>
    </w:p>
    <w:p w14:paraId="6CF04737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dnia 20 listopada 1989 r. (Dz. U. z 1991r</w:t>
      </w:r>
      <w:r w:rsidR="0037442D">
        <w:rPr>
          <w:rFonts w:ascii="Times New Roman" w:hAnsi="Times New Roman" w:cs="Times New Roman"/>
          <w:sz w:val="24"/>
          <w:szCs w:val="24"/>
        </w:rPr>
        <w:t xml:space="preserve">. Nr 120, poz. 526 z </w:t>
      </w:r>
      <w:proofErr w:type="spellStart"/>
      <w:r w:rsidR="003744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442D">
        <w:rPr>
          <w:rFonts w:ascii="Times New Roman" w:hAnsi="Times New Roman" w:cs="Times New Roman"/>
          <w:sz w:val="24"/>
          <w:szCs w:val="24"/>
        </w:rPr>
        <w:t>. zm.)</w:t>
      </w:r>
    </w:p>
    <w:p w14:paraId="58E8F866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 xml:space="preserve">Konstytucja Rzeczypospolitej Polskiej z dnia 2 kwietnia 1997 r. (Dz. U. </w:t>
      </w:r>
      <w:r w:rsidR="0037442D">
        <w:rPr>
          <w:rFonts w:ascii="Times New Roman" w:hAnsi="Times New Roman" w:cs="Times New Roman"/>
          <w:sz w:val="24"/>
          <w:szCs w:val="24"/>
        </w:rPr>
        <w:t xml:space="preserve">Nr 78, poz. 483 z </w:t>
      </w:r>
      <w:proofErr w:type="spellStart"/>
      <w:r w:rsidR="003744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442D">
        <w:rPr>
          <w:rFonts w:ascii="Times New Roman" w:hAnsi="Times New Roman" w:cs="Times New Roman"/>
          <w:sz w:val="24"/>
          <w:szCs w:val="24"/>
        </w:rPr>
        <w:t>. zm.)</w:t>
      </w:r>
    </w:p>
    <w:p w14:paraId="7C8E3EC9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25 lutego 1964 r. Kodeks rodzinny i opiekuńczy (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>.</w:t>
      </w:r>
      <w:r w:rsidR="0037442D">
        <w:rPr>
          <w:rFonts w:ascii="Times New Roman" w:hAnsi="Times New Roman" w:cs="Times New Roman"/>
          <w:sz w:val="24"/>
          <w:szCs w:val="24"/>
        </w:rPr>
        <w:t xml:space="preserve"> Dz. U. z 2020 r. poz. 1359)</w:t>
      </w:r>
    </w:p>
    <w:p w14:paraId="780BAE23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28 lipca 2023 r. o zmianie ustawy - Kodeks rodzinny i opiekuńczy oraz niektórych inny</w:t>
      </w:r>
      <w:r w:rsidR="0037442D">
        <w:rPr>
          <w:rFonts w:ascii="Times New Roman" w:hAnsi="Times New Roman" w:cs="Times New Roman"/>
          <w:sz w:val="24"/>
          <w:szCs w:val="24"/>
        </w:rPr>
        <w:t>ch ustaw (Dz. U. poz. 1606).</w:t>
      </w:r>
    </w:p>
    <w:p w14:paraId="73245E23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13 maja 2016 r. o przeciwdziałaniu zagrożeniom przestępczością na tle seksualnym (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37442D">
        <w:rPr>
          <w:rFonts w:ascii="Times New Roman" w:hAnsi="Times New Roman" w:cs="Times New Roman"/>
          <w:sz w:val="24"/>
          <w:szCs w:val="24"/>
        </w:rPr>
        <w:t xml:space="preserve">2023 r. poz. 31 z </w:t>
      </w:r>
      <w:proofErr w:type="spellStart"/>
      <w:r w:rsidR="003744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442D">
        <w:rPr>
          <w:rFonts w:ascii="Times New Roman" w:hAnsi="Times New Roman" w:cs="Times New Roman"/>
          <w:sz w:val="24"/>
          <w:szCs w:val="24"/>
        </w:rPr>
        <w:t>. zm.)</w:t>
      </w:r>
    </w:p>
    <w:p w14:paraId="553C546F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29 lipca 2005 r. o przeciwdziałaniu przemocy domowej (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 xml:space="preserve">. </w:t>
      </w:r>
      <w:r w:rsidR="0037442D">
        <w:rPr>
          <w:rFonts w:ascii="Times New Roman" w:hAnsi="Times New Roman" w:cs="Times New Roman"/>
          <w:sz w:val="24"/>
          <w:szCs w:val="24"/>
        </w:rPr>
        <w:t>Dz. U. z 2021 r. poz. 1249).</w:t>
      </w:r>
    </w:p>
    <w:p w14:paraId="067FF993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6 czerwca 1997 r. Kodeks karny (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 xml:space="preserve">. Dz. U. z 2022 r. poz. 1138 z 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>. zm.)</w:t>
      </w:r>
      <w:r w:rsidR="0037442D">
        <w:rPr>
          <w:rFonts w:ascii="Times New Roman" w:hAnsi="Times New Roman" w:cs="Times New Roman"/>
          <w:sz w:val="24"/>
          <w:szCs w:val="24"/>
        </w:rPr>
        <w:t>.</w:t>
      </w:r>
    </w:p>
    <w:p w14:paraId="7696284F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6 czerwca 1997 r. Kodeks postępowania karnego (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>. Dz. U. z 202</w:t>
      </w:r>
      <w:r w:rsidR="0037442D">
        <w:rPr>
          <w:rFonts w:ascii="Times New Roman" w:hAnsi="Times New Roman" w:cs="Times New Roman"/>
          <w:sz w:val="24"/>
          <w:szCs w:val="24"/>
        </w:rPr>
        <w:t xml:space="preserve">2 r. poz. 1375 z </w:t>
      </w:r>
      <w:proofErr w:type="spellStart"/>
      <w:r w:rsidR="003744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442D">
        <w:rPr>
          <w:rFonts w:ascii="Times New Roman" w:hAnsi="Times New Roman" w:cs="Times New Roman"/>
          <w:sz w:val="24"/>
          <w:szCs w:val="24"/>
        </w:rPr>
        <w:t>. zm.).</w:t>
      </w:r>
    </w:p>
    <w:p w14:paraId="79954978" w14:textId="77777777" w:rsidR="0037442D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23 kwietnia 1964 r. Kodeks cywilny (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>. Dz. U. z 2022 r. poz. 136</w:t>
      </w:r>
      <w:r w:rsidR="0037442D">
        <w:rPr>
          <w:rFonts w:ascii="Times New Roman" w:hAnsi="Times New Roman" w:cs="Times New Roman"/>
          <w:sz w:val="24"/>
          <w:szCs w:val="24"/>
        </w:rPr>
        <w:t xml:space="preserve">0 z </w:t>
      </w:r>
      <w:proofErr w:type="spellStart"/>
      <w:r w:rsidR="003744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442D">
        <w:rPr>
          <w:rFonts w:ascii="Times New Roman" w:hAnsi="Times New Roman" w:cs="Times New Roman"/>
          <w:sz w:val="24"/>
          <w:szCs w:val="24"/>
        </w:rPr>
        <w:t>. zm.) -art. 23 i 24</w:t>
      </w:r>
    </w:p>
    <w:p w14:paraId="6F307AA6" w14:textId="77777777" w:rsidR="00450B3B" w:rsidRPr="0037442D" w:rsidRDefault="00A71369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Ustawa z dnia 17 listopada 1964 r. Kodeks postępowania cywilnego (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 xml:space="preserve">. Dz. U. z 2023 r. poz. 1550 z </w:t>
      </w:r>
      <w:proofErr w:type="spellStart"/>
      <w:r w:rsidRPr="003744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7442D">
        <w:rPr>
          <w:rFonts w:ascii="Times New Roman" w:hAnsi="Times New Roman" w:cs="Times New Roman"/>
          <w:sz w:val="24"/>
          <w:szCs w:val="24"/>
        </w:rPr>
        <w:t>. zm.).</w:t>
      </w:r>
    </w:p>
    <w:p w14:paraId="31DE2E76" w14:textId="77777777" w:rsidR="00450B3B" w:rsidRPr="0037442D" w:rsidRDefault="0037442D" w:rsidP="0037442D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Ogólne rozporządzenie o ochronie danych osobowych (</w:t>
      </w:r>
      <w:r w:rsidR="00A71369" w:rsidRPr="0037442D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3A93DF5" w14:textId="77777777" w:rsidR="00450B3B" w:rsidRPr="0037442D" w:rsidRDefault="00450B3B" w:rsidP="0037442D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7EBAB8B7" w14:textId="77777777" w:rsidR="0037442D" w:rsidRDefault="0037442D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5C4D4714" w14:textId="77777777" w:rsidR="0037442D" w:rsidRDefault="0037442D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1BACBB2F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4C95C9A6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2965BB66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3ED30694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40B04364" w14:textId="77777777" w:rsidR="00FE48AE" w:rsidRDefault="00FE48AE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14:paraId="4516352F" w14:textId="77777777" w:rsidR="00450B3B" w:rsidRPr="0037442D" w:rsidRDefault="00A71369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lastRenderedPageBreak/>
        <w:t>Preambuła</w:t>
      </w:r>
    </w:p>
    <w:p w14:paraId="151A04F0" w14:textId="6F7FFDF3" w:rsidR="008C4273" w:rsidRPr="00AC2C38" w:rsidRDefault="00A71369" w:rsidP="00AC2C38">
      <w:pPr>
        <w:shd w:val="clear" w:color="auto" w:fill="FFFFFF"/>
        <w:spacing w:after="240"/>
        <w:ind w:firstLine="708"/>
        <w:jc w:val="both"/>
        <w:textAlignment w:val="top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 xml:space="preserve">Niniejszy dokument powstał, aby dążyć do zapewnienia naszym uczniom harmonijnego rozwoju w warunkach poczucia bezpieczeństwa, akceptacji i szacunku. Naczelną zasadą wszystkich działań podejmowanych przez pracowników szkoły jest dbanie </w:t>
      </w:r>
      <w:r w:rsidR="00FE48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br/>
      </w:r>
      <w:r w:rsidRPr="0037442D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 xml:space="preserve">o wszechstronny rozwój dziecka z poszanowaniem jego praw. Pracownicy szkoły traktują dziecko z szacunkiem oraz uwzględniają jego potrzeby. Każdy pracownik szkoły dba </w:t>
      </w:r>
      <w:r w:rsidR="00FE48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br/>
      </w:r>
      <w:r w:rsidRPr="0037442D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>o prawidłowy rozwój dziecka. Pracownicy szkoły działają w ramach obowiązującego prawa, przepisów wewnętrznych szkoły oraz swoich kompetencji</w:t>
      </w:r>
      <w:r w:rsidR="008C427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>.</w:t>
      </w:r>
    </w:p>
    <w:p w14:paraId="223C3B24" w14:textId="77777777" w:rsidR="00450B3B" w:rsidRPr="00FE48AE" w:rsidRDefault="00A71369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FE48AE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I</w:t>
      </w:r>
    </w:p>
    <w:p w14:paraId="7BB58E1B" w14:textId="77777777" w:rsidR="00450B3B" w:rsidRPr="00FE48AE" w:rsidRDefault="00A71369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FE48A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Objaśnienie terminów</w:t>
      </w:r>
    </w:p>
    <w:p w14:paraId="7F19A8F0" w14:textId="77777777" w:rsidR="00450B3B" w:rsidRPr="0037442D" w:rsidRDefault="00A71369">
      <w:pPr>
        <w:shd w:val="clear" w:color="auto" w:fill="FFFFFF"/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§1</w:t>
      </w:r>
    </w:p>
    <w:p w14:paraId="167302D7" w14:textId="77777777" w:rsidR="00FE48AE" w:rsidRDefault="00A71369" w:rsidP="00FE48AE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Pracownik szkoły/placówki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to osoba zatrudniona na podstawie umowy o pracę lub umowy zlecenia, wolontariusze oraz stażyści.</w:t>
      </w:r>
    </w:p>
    <w:p w14:paraId="5540AB20" w14:textId="77777777" w:rsidR="00FE48AE" w:rsidRDefault="00A71369" w:rsidP="00FE48AE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Dziecko 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- każda osoba do ukończenia 18 roku życia.</w:t>
      </w:r>
    </w:p>
    <w:p w14:paraId="2CF1CD3B" w14:textId="77777777" w:rsidR="00FE48AE" w:rsidRDefault="00A71369" w:rsidP="00FE48AE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Opiekun dziecka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- osoba uprawniona do reprezentacji dziecka, w szczególności jego rodzic lub opiekun prawny.</w:t>
      </w:r>
    </w:p>
    <w:p w14:paraId="535B2BC5" w14:textId="77777777" w:rsidR="00FE48AE" w:rsidRDefault="00A71369" w:rsidP="00FE48AE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Zgoda rodzica dziecka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oznacza zgodę rodzica sprawującego opiekę/ opiekuna prawnego.</w:t>
      </w:r>
    </w:p>
    <w:p w14:paraId="6BAB0E83" w14:textId="77777777" w:rsidR="009E207F" w:rsidRDefault="00A71369" w:rsidP="00FE48AE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Krzywdzenie dziecka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to popełnienie czynu zabronionego lub czynu karalnego na szkodę d</w:t>
      </w:r>
      <w:r w:rsid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ziecka przez jakąkolwiek osobę (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tym pracownika placówki</w:t>
      </w:r>
      <w:r w:rsid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 lub zagrożenie dobra dziecka (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tym jego zaniedbywanie</w:t>
      </w:r>
      <w:r w:rsid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</w:t>
      </w:r>
      <w:r w:rsidRPr="00FE48A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 Wyróżniamy następujące formy krzywdzenia:</w:t>
      </w:r>
    </w:p>
    <w:p w14:paraId="1C58B1A7" w14:textId="77777777" w:rsidR="009E207F" w:rsidRDefault="009E207F" w:rsidP="00FE48AE">
      <w:pPr>
        <w:pStyle w:val="Akapitzlist"/>
        <w:numPr>
          <w:ilvl w:val="0"/>
          <w:numId w:val="4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z</w:t>
      </w:r>
      <w:r w:rsidR="00A71369"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aniedbywanie</w:t>
      </w:r>
      <w:r w:rsidR="00A71369" w:rsidRPr="009E20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pl-PL"/>
        </w:rPr>
        <w:t> </w:t>
      </w: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proofErr w:type="gramStart"/>
      <w:r w:rsidR="00A71369" w:rsidRP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nie zapewnianie</w:t>
      </w:r>
      <w:proofErr w:type="gramEnd"/>
      <w:r w:rsidR="00A71369" w:rsidRP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odpowiednich warunków do rozwoju dziecka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="00A71369" w:rsidRP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sferze zdrowotnej, edukacyjnej i emocjonalnej odpowiedniego odżywiania, schronienia i bezpieczeństwa, w ramach środków dostępnych rodzicom lub opiekunom, i w następstwie powodujące lub mogące powodować uszczerbek na zdrowiu dziecka lub zaburzenie rozwoju psychicznego, moralnego lub społecznego. Wyróżnia się zaniedbanie fizyczne (ekonomiczne, zdrowotne), emocjonalne, edukacyjne (intelektualne)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11A4031A" w14:textId="77777777" w:rsidR="008C4273" w:rsidRDefault="009E207F" w:rsidP="00FE48AE">
      <w:pPr>
        <w:pStyle w:val="Akapitzlist"/>
        <w:numPr>
          <w:ilvl w:val="0"/>
          <w:numId w:val="4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p</w:t>
      </w:r>
      <w:r w:rsidR="00A71369" w:rsidRPr="009E20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rzemoc fizyczna</w:t>
      </w:r>
      <w:r w:rsidR="00A71369" w:rsidRP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- celowe uszkodzenie ciała, zadawanie bólu lub groźba uszkodzenia ciała. Skutkiem przemocy fizycznej mogą być złamania, siniaki, r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any cięte, poparzenia, obrażenia</w:t>
      </w:r>
      <w:r w:rsidR="00A71369" w:rsidRPr="009E207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wewnętrzne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5C17AF18" w14:textId="77777777" w:rsidR="008C4273" w:rsidRDefault="008C4273" w:rsidP="00FE48AE">
      <w:pPr>
        <w:pStyle w:val="Akapitzlist"/>
        <w:numPr>
          <w:ilvl w:val="0"/>
          <w:numId w:val="4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p</w:t>
      </w:r>
      <w:r w:rsidR="00A71369"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rzemoc emocjonalna</w:t>
      </w:r>
      <w:r w:rsidR="00A71369"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- powtarzające się poniżanie, upokarzanie, ośmieszanie, zastraszanie, wyzywanie dziecka, wciąganie dziecka w konflikt os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ób dorosłych, manipulowanie nim;</w:t>
      </w:r>
      <w:r w:rsidR="00A71369"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brak odpowiedniego wsparcia, uwagi i miłości, stawianie dziecku wymagań i oczekiwań, którym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nie jest ono w stanie sprostać,</w:t>
      </w:r>
    </w:p>
    <w:p w14:paraId="13A523D5" w14:textId="77777777" w:rsidR="008C4273" w:rsidRDefault="008C4273" w:rsidP="008C4273">
      <w:pPr>
        <w:pStyle w:val="Akapitzlist"/>
        <w:numPr>
          <w:ilvl w:val="0"/>
          <w:numId w:val="4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w</w:t>
      </w:r>
      <w:r w:rsidR="00A71369"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ykorzystywanie seksualne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="00A71369"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- angażowanie dziecka w aktywność seksualną przez osobę dorosłą lub starszą od dziecka. Wykorzystywanie seksualne odnosi się do </w:t>
      </w:r>
      <w:proofErr w:type="spellStart"/>
      <w:r w:rsidR="00A71369"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zachowań</w:t>
      </w:r>
      <w:proofErr w:type="spellEnd"/>
      <w:r w:rsidR="00A71369"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z kontaktem fizycznym (np. dotykanie dziecka, współżycie z dzieckiem) oraz zachowania bez kontaktu fizycznego (np. pokazywanie dziecku materiałów pornograficznych, podglądanie, ekshibicjonizm).</w:t>
      </w:r>
    </w:p>
    <w:p w14:paraId="415C5C60" w14:textId="77777777" w:rsidR="00450B3B" w:rsidRPr="008C4273" w:rsidRDefault="008C4273" w:rsidP="008C4273">
      <w:pPr>
        <w:pStyle w:val="Akapitzlist"/>
        <w:numPr>
          <w:ilvl w:val="0"/>
          <w:numId w:val="4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c</w:t>
      </w:r>
      <w:r w:rsidR="00A71369"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yberprzemoc </w:t>
      </w:r>
      <w:r w:rsidR="00A71369"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– umieszczanie zdjęć lub treści naruszających godność osobistą dziecka.</w:t>
      </w:r>
    </w:p>
    <w:p w14:paraId="0F5098FB" w14:textId="77777777" w:rsidR="008C4273" w:rsidRDefault="00A71369" w:rsidP="00FE48AE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lastRenderedPageBreak/>
        <w:t xml:space="preserve">Osoba odpowiedzialna </w:t>
      </w:r>
      <w:proofErr w:type="gramStart"/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za  nadzór</w:t>
      </w:r>
      <w:proofErr w:type="gramEnd"/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nad korzystaniem z Internetu</w:t>
      </w: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oraz nad bezpieczeństwem dzieci w Internecie na terenie placówki – wszyscy wychowawcy i nauczyciele prowadzący zajęcia z uczniami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2209A150" w14:textId="77777777" w:rsidR="008C4273" w:rsidRDefault="00A71369" w:rsidP="00FE48AE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Osoba odpowiedzialna za Standardy Ochrony Małoletnich</w:t>
      </w: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przed krzywdzeniem to wyznaczony przez dyrektora palcówki pracownik sprawujący nadzór nad realizacją Standardów Ochrony Małoletnich przed krzywdzeniem placówce.</w:t>
      </w:r>
    </w:p>
    <w:p w14:paraId="14CAB499" w14:textId="3604E764" w:rsidR="008C4273" w:rsidRPr="00AC2C38" w:rsidRDefault="00A71369" w:rsidP="008C4273">
      <w:pPr>
        <w:pStyle w:val="Akapitzlist"/>
        <w:numPr>
          <w:ilvl w:val="0"/>
          <w:numId w:val="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Dane osobowe dziecka</w:t>
      </w: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to wszelkie informacje umożliwiające identyfikację dziecka.</w:t>
      </w:r>
    </w:p>
    <w:p w14:paraId="3F7F019D" w14:textId="77777777" w:rsidR="00450B3B" w:rsidRPr="008C4273" w:rsidRDefault="00A71369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pl-PL"/>
        </w:rPr>
        <w:t>Rozdział II</w:t>
      </w:r>
    </w:p>
    <w:p w14:paraId="066DA813" w14:textId="77777777" w:rsidR="00450B3B" w:rsidRPr="008C4273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Rozpoznawanie i reagowanie na czynniki ryz</w:t>
      </w:r>
      <w:r w:rsidR="008043D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 xml:space="preserve">yka krzywdzenia dzieci i </w:t>
      </w:r>
      <w:r w:rsidRPr="008C427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symptomy dziecka krzywdzonego.</w:t>
      </w:r>
    </w:p>
    <w:p w14:paraId="37D591AE" w14:textId="77777777" w:rsidR="00450B3B" w:rsidRPr="00AC2C38" w:rsidRDefault="00A71369" w:rsidP="008C4273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§1</w:t>
      </w:r>
    </w:p>
    <w:p w14:paraId="1742A392" w14:textId="77777777" w:rsidR="008C4273" w:rsidRDefault="00A71369" w:rsidP="008C4273">
      <w:pPr>
        <w:pStyle w:val="Akapitzlist"/>
        <w:numPr>
          <w:ilvl w:val="0"/>
          <w:numId w:val="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Pracownicy placówki zostali przeszkoleni z procedur postępowania w przypadku podejrzenia, że dziecko jest krzywdzone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7289C5F8" w14:textId="77777777" w:rsidR="008C4273" w:rsidRDefault="00A71369" w:rsidP="008C4273">
      <w:pPr>
        <w:pStyle w:val="Akapitzlist"/>
        <w:numPr>
          <w:ilvl w:val="0"/>
          <w:numId w:val="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Pracownicy szkoły w ramach wykonywanych obowiązków zwracają uwagę na czynniki ryzyka krzywdzenia dzieci.</w:t>
      </w:r>
    </w:p>
    <w:p w14:paraId="0A672F9C" w14:textId="3F926D83" w:rsidR="00450B3B" w:rsidRPr="00AC2C38" w:rsidRDefault="00A71369" w:rsidP="008C4273">
      <w:pPr>
        <w:pStyle w:val="Akapitzlist"/>
        <w:numPr>
          <w:ilvl w:val="0"/>
          <w:numId w:val="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Pracownicy szkoły 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m.in.</w:t>
      </w: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poprzez codzienną obserwację uczniów, rozmowy (spontaniczne i zamierzone) monitorują sytuację i dobre samopoczucie dziecka.</w:t>
      </w:r>
    </w:p>
    <w:p w14:paraId="339A262D" w14:textId="77777777" w:rsidR="00450B3B" w:rsidRPr="008C4273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III</w:t>
      </w:r>
    </w:p>
    <w:p w14:paraId="3BB75029" w14:textId="77777777" w:rsidR="00450B3B" w:rsidRPr="008C4273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Procedury interwencji w przypadku podejrzenia lub stwierdzenia krzywdzenia dziecka przez pracownika szkoły</w:t>
      </w:r>
    </w:p>
    <w:p w14:paraId="028AF723" w14:textId="77777777" w:rsidR="00450B3B" w:rsidRPr="00AC2C38" w:rsidRDefault="00A71369" w:rsidP="008C4273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§1</w:t>
      </w:r>
    </w:p>
    <w:p w14:paraId="28379CB5" w14:textId="77777777" w:rsidR="008C4273" w:rsidRDefault="00A71369" w:rsidP="008C4273">
      <w:pPr>
        <w:pStyle w:val="Akapitzlist"/>
        <w:numPr>
          <w:ilvl w:val="0"/>
          <w:numId w:val="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przypadku nieodpowiedniego zachowania pr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acownika placówki wobec ucznia o</w:t>
      </w: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soba, która była świadkiem niewłaściwego zachowania pracownika szkoły, który w rażący sposób narusza godność lub bezpieczeństwo ucznia, niezwłocznie informuje o tym Dyrektora szkoły (zał. nr 2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- </w:t>
      </w:r>
      <w:r w:rsidR="008C427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Karta zgłoszenia podejrzenia krzywdzenia dziecka</w:t>
      </w: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</w:t>
      </w:r>
      <w:r w:rsid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78839EEC" w14:textId="77777777" w:rsidR="008C4273" w:rsidRDefault="00A71369" w:rsidP="008C4273">
      <w:pPr>
        <w:pStyle w:val="Akapitzlist"/>
        <w:numPr>
          <w:ilvl w:val="0"/>
          <w:numId w:val="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Dyrektor przeprowadza rozmowę z pracownikiem podejrzanym o negatywne zachowanie. W przypadku braku potwierdzenia krzywdzenia dziecka, dyrektor odstępuje od dalszej procedury. </w:t>
      </w:r>
    </w:p>
    <w:p w14:paraId="6C74CC67" w14:textId="77777777" w:rsidR="008C4273" w:rsidRDefault="00A71369" w:rsidP="008C4273">
      <w:pPr>
        <w:pStyle w:val="Akapitzlist"/>
        <w:numPr>
          <w:ilvl w:val="0"/>
          <w:numId w:val="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przypadku potwierdzenia krzywdzenia dziecka przez pracownika:</w:t>
      </w:r>
    </w:p>
    <w:p w14:paraId="57D2713F" w14:textId="77777777" w:rsidR="004E5A33" w:rsidRDefault="00A71369" w:rsidP="008C4273">
      <w:pPr>
        <w:pStyle w:val="Akapitzlist"/>
        <w:numPr>
          <w:ilvl w:val="0"/>
          <w:numId w:val="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Dyrektor informuje</w:t>
      </w:r>
      <w:r w:rsid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osobę podejrzaną</w:t>
      </w:r>
      <w:r w:rsidRPr="008C427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 zgłoszeniu sprawy na policję lub do prokuratury, a także podjęciu działań wynikających z Karty</w:t>
      </w:r>
      <w:r w:rsid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Nauczyciela lub kodeksu pracy;</w:t>
      </w:r>
    </w:p>
    <w:p w14:paraId="3F4F5208" w14:textId="77777777" w:rsidR="004E5A33" w:rsidRDefault="004E5A33" w:rsidP="008C4273">
      <w:pPr>
        <w:pStyle w:val="Akapitzlist"/>
        <w:numPr>
          <w:ilvl w:val="0"/>
          <w:numId w:val="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ziecku zostaje udzielone niezbędne wsparcie (rozmowa z psychologiem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pedagogiem bądź też innym pracownikiem, do którego dziecko ma zaufanie, ewentualnie skierowanie go do specjalistycznej placówki wsparcia)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;</w:t>
      </w:r>
    </w:p>
    <w:p w14:paraId="610AD612" w14:textId="77777777" w:rsidR="00450B3B" w:rsidRPr="004E5A33" w:rsidRDefault="004E5A33" w:rsidP="008C4273">
      <w:pPr>
        <w:pStyle w:val="Akapitzlist"/>
        <w:numPr>
          <w:ilvl w:val="0"/>
          <w:numId w:val="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odzice dziecka zostają poinformowani o podjętych działaniach, a także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 możliwościach skorzystania z różnych form wsparcia 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 terenie szkoły i poza nią.</w:t>
      </w:r>
    </w:p>
    <w:p w14:paraId="77C35038" w14:textId="77777777" w:rsidR="00450B3B" w:rsidRPr="0037442D" w:rsidRDefault="00450B3B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1AE972D3" w14:textId="77777777" w:rsidR="00450B3B" w:rsidRPr="004E5A33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E5A33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IV</w:t>
      </w:r>
    </w:p>
    <w:p w14:paraId="08E6D382" w14:textId="77777777" w:rsidR="00450B3B" w:rsidRPr="004E5A33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E5A3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Procedury interwencji w przypadku podejrzenia krzywdzenia dziecka przez osobę ze środowiska rodzinnego</w:t>
      </w:r>
    </w:p>
    <w:p w14:paraId="1A4CE750" w14:textId="77777777" w:rsidR="00450B3B" w:rsidRPr="00AC2C38" w:rsidRDefault="00A71369" w:rsidP="004E5A33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§1</w:t>
      </w:r>
    </w:p>
    <w:p w14:paraId="1352ADAD" w14:textId="77777777" w:rsidR="004E5A33" w:rsidRDefault="00A71369" w:rsidP="008C4273">
      <w:pPr>
        <w:pStyle w:val="Akapitzlist"/>
        <w:numPr>
          <w:ilvl w:val="0"/>
          <w:numId w:val="9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Każdy pracownik szkoły, który otrzymał informację o podejrzeniu krzywdzenia ucznia przez osobę dorosłą ze środowiska rodzinnego, jest zobowiązany niezwłocznie powiadomić o podejrzeniu dyrektora szkoły oraz sporządzić notatkę służbową zawierającą</w:t>
      </w:r>
      <w:r w:rsid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opis zaobserwowanych symptomów. (zał. nr 2)</w:t>
      </w:r>
    </w:p>
    <w:p w14:paraId="65DD6F81" w14:textId="77777777" w:rsidR="004E5A33" w:rsidRDefault="00A71369" w:rsidP="008C4273">
      <w:pPr>
        <w:pStyle w:val="Akapitzlist"/>
        <w:numPr>
          <w:ilvl w:val="0"/>
          <w:numId w:val="9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przypadku zagrożenia dobra dziecka (zaniedbywanie fizyczne, psychiczne, konflikty około rozwodowe zagrażające dobru dziecka, niezaspokajanie podstawowych potrzeb dziecka, zaniedbanie, rodzic/opiekun nadużywający substancji psychoaktywnych) wychowawca w towarzystwie pedagoga bądź psychologa podejmuje rozmowę z</w:t>
      </w:r>
      <w:r w:rsid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rodzicem niekrzywdzącym, podczas której:</w:t>
      </w:r>
    </w:p>
    <w:p w14:paraId="7B0BA7C3" w14:textId="77777777" w:rsidR="004E5A33" w:rsidRDefault="004E5A33" w:rsidP="004E5A33">
      <w:pPr>
        <w:pStyle w:val="Akapitzlist"/>
        <w:numPr>
          <w:ilvl w:val="0"/>
          <w:numId w:val="1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pyta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o 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f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ormy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i okoliczności krzywdzenia, </w:t>
      </w:r>
    </w:p>
    <w:p w14:paraId="092FE65E" w14:textId="77777777" w:rsidR="004E5A33" w:rsidRDefault="004E5A33" w:rsidP="008C4273">
      <w:pPr>
        <w:pStyle w:val="Akapitzlist"/>
        <w:numPr>
          <w:ilvl w:val="0"/>
          <w:numId w:val="1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nformuje o </w:t>
      </w:r>
      <w:proofErr w:type="spellStart"/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zachowaniach</w:t>
      </w:r>
      <w:proofErr w:type="spellEnd"/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czy też wypowiedziach dziecka wskazujący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ch na doświadczenie krzywdzenia, </w:t>
      </w:r>
    </w:p>
    <w:p w14:paraId="0DA567D0" w14:textId="77777777" w:rsidR="004E5A33" w:rsidRDefault="00A71369" w:rsidP="008C4273">
      <w:pPr>
        <w:pStyle w:val="Akapitzlist"/>
        <w:numPr>
          <w:ilvl w:val="0"/>
          <w:numId w:val="1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proponuje wsparcie, wskazuje placówki świadczące pomoc w danym zakresie</w:t>
      </w:r>
      <w:r w:rsid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1D8C4ADD" w14:textId="77777777" w:rsidR="004E5A33" w:rsidRDefault="004E5A33" w:rsidP="008C4273">
      <w:pPr>
        <w:pStyle w:val="Akapitzlist"/>
        <w:numPr>
          <w:ilvl w:val="0"/>
          <w:numId w:val="1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stala rodzaj pomocy udzielanej dziecku (zapewnienie bezpieczeństwa, wsparcia go przez placówkę, ewentualnie skierowanie go do specjalistycznej placówki wsparcia)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2A20D1E2" w14:textId="77777777" w:rsidR="007B5580" w:rsidRDefault="004E5A33" w:rsidP="008C4273">
      <w:pPr>
        <w:pStyle w:val="Akapitzlist"/>
        <w:numPr>
          <w:ilvl w:val="0"/>
          <w:numId w:val="1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informuje opiekuna o podjęciu monitorowania sytuacji </w:t>
      </w:r>
      <w:r w:rsid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dziecka,</w:t>
      </w:r>
    </w:p>
    <w:p w14:paraId="48209D86" w14:textId="77777777" w:rsidR="00450B3B" w:rsidRDefault="007B5580" w:rsidP="008C4273">
      <w:pPr>
        <w:pStyle w:val="Akapitzlist"/>
        <w:numPr>
          <w:ilvl w:val="0"/>
          <w:numId w:val="1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ustala 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działania naprawcze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podejmowane </w:t>
      </w:r>
      <w:r w:rsidR="00A71369" w:rsidRPr="004E5A33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przez opiekuna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prawnego,</w:t>
      </w:r>
    </w:p>
    <w:p w14:paraId="2647F007" w14:textId="77777777" w:rsidR="00450B3B" w:rsidRDefault="007B5580" w:rsidP="008C4273">
      <w:pPr>
        <w:pStyle w:val="Akapitzlist"/>
        <w:numPr>
          <w:ilvl w:val="0"/>
          <w:numId w:val="1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</w:t>
      </w:r>
      <w:r w:rsidR="00A71369" w:rsidRP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nformuje o ustawowym ewentualnym obowiązk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u podjęcia interwencji prawnej – zgłoszenie sprawy do </w:t>
      </w:r>
      <w:r w:rsidR="00A71369" w:rsidRP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Sądu Rodzinnego.</w:t>
      </w:r>
    </w:p>
    <w:p w14:paraId="30D007EC" w14:textId="77777777" w:rsidR="007B5580" w:rsidRDefault="007B5580" w:rsidP="007B5580">
      <w:pPr>
        <w:pStyle w:val="Akapitzlist"/>
        <w:shd w:val="clear" w:color="auto" w:fill="FFFFFF"/>
        <w:spacing w:after="240"/>
        <w:ind w:left="36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 rozmowy z rodzicem/opiekunem prawnym wychowawca sporządza notatkę służbową.</w:t>
      </w:r>
    </w:p>
    <w:p w14:paraId="37CCB83C" w14:textId="77777777" w:rsidR="00450B3B" w:rsidRPr="007B5580" w:rsidRDefault="00A71369" w:rsidP="008C4273">
      <w:pPr>
        <w:pStyle w:val="Akapitzlist"/>
        <w:numPr>
          <w:ilvl w:val="0"/>
          <w:numId w:val="9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sytuacji, gdy istnieje zasadne podejr</w:t>
      </w:r>
      <w:r w:rsid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zenie popełnienia przestępstwa Dyrektor szkoły jest zobowiązany</w:t>
      </w: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niezwłocznie zgłosić zawiadomienie na policję lub do prokuratury.</w:t>
      </w:r>
    </w:p>
    <w:p w14:paraId="43C4A4EC" w14:textId="77777777" w:rsidR="00450B3B" w:rsidRPr="00AC2C38" w:rsidRDefault="00A71369" w:rsidP="007B5580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§2</w:t>
      </w:r>
    </w:p>
    <w:p w14:paraId="69F7C461" w14:textId="77777777" w:rsidR="00BE22A1" w:rsidRDefault="00A71369" w:rsidP="00BE22A1">
      <w:pPr>
        <w:pStyle w:val="Akapitzlist"/>
        <w:numPr>
          <w:ilvl w:val="0"/>
          <w:numId w:val="1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 przypadku zgłoszenia przez dziecko pracownikowi szkoły, że zostały zastosowane wobec niego zachowania </w:t>
      </w:r>
      <w:proofErr w:type="spellStart"/>
      <w:r w:rsidRP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przemocowe</w:t>
      </w:r>
      <w:proofErr w:type="spellEnd"/>
      <w:r w:rsidRP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ze strony dorosłych w środowisku rodzinnym, osoba, która otrzymała informację na ten tema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t </w:t>
      </w:r>
      <w:r w:rsidR="007B5580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in</w:t>
      </w: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formuje o sprawie dyrektora </w:t>
      </w:r>
      <w:r w:rsidR="007B5580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 pedagoga szkolnego/psychologa,</w:t>
      </w:r>
    </w:p>
    <w:p w14:paraId="6135A47D" w14:textId="77777777" w:rsidR="00BE22A1" w:rsidRDefault="00BE22A1" w:rsidP="00BE22A1">
      <w:pPr>
        <w:pStyle w:val="Akapitzlist"/>
        <w:numPr>
          <w:ilvl w:val="0"/>
          <w:numId w:val="1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soba wyznaczona przez dyrektora </w:t>
      </w:r>
      <w:r w:rsidRPr="007B558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przeprowadza rozmowę z dzieckiem w celu wyjaśnienia sytuacji.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stala poziom bezpieczeństwa dziecka w </w:t>
      </w:r>
      <w:proofErr w:type="gramStart"/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rodzinie,</w:t>
      </w:r>
      <w:proofErr w:type="gramEnd"/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(zał. nr ….</w:t>
      </w:r>
      <w:r w:rsidR="007B5580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- 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="00A71369" w:rsidRPr="00BE22A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Poziom bezpieczeństwa dziecka w rodzinie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61F434C9" w14:textId="77777777" w:rsidR="00BE22A1" w:rsidRDefault="00BE22A1" w:rsidP="00BE22A1">
      <w:pPr>
        <w:pStyle w:val="Akapitzlist"/>
        <w:numPr>
          <w:ilvl w:val="0"/>
          <w:numId w:val="1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 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towarzystwie dyrektora/ wicedyrektora/ pedagoga/ psychologa rozmawia </w:t>
      </w:r>
      <w:r w:rsidR="007B5580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 rodzicami dziecka i podejmuje działania wyjaśniające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7099FA01" w14:textId="77777777" w:rsidR="00BE22A1" w:rsidRDefault="00BE22A1" w:rsidP="008C4273">
      <w:pPr>
        <w:pStyle w:val="Akapitzlist"/>
        <w:numPr>
          <w:ilvl w:val="0"/>
          <w:numId w:val="1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lastRenderedPageBreak/>
        <w:t>O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soba wskazana prze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 dyrektora monitoruje sytuację dziecka w środowisku rodzinnym. (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  m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iesiącu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od zgłoszenia</w:t>
      </w:r>
      <w:r w:rsidR="00A71369"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należy powtórzyć kwestionariusz (zał. nr …… </w:t>
      </w:r>
      <w:r w:rsidR="00A71369" w:rsidRPr="00BE22A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Poziom bezp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ieczeństwa dziecka w rodzinie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).</w:t>
      </w:r>
    </w:p>
    <w:p w14:paraId="5E18E349" w14:textId="77777777" w:rsidR="00450B3B" w:rsidRPr="00BE22A1" w:rsidRDefault="00A71369" w:rsidP="008C4273">
      <w:pPr>
        <w:pStyle w:val="Akapitzlist"/>
        <w:numPr>
          <w:ilvl w:val="0"/>
          <w:numId w:val="1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 przypadku, gdy są podejrzenia, że dziecko nadal nie jest bezpieczne w rodzinie uruchamiana jest procedura Niebieskiej Karty (NK) bądź 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Dyrektor zgłasza sprawę do</w:t>
      </w: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Sąd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 Rodzinnego.</w:t>
      </w:r>
    </w:p>
    <w:p w14:paraId="7BD44926" w14:textId="77777777" w:rsidR="00450B3B" w:rsidRPr="00AC2C38" w:rsidRDefault="00A71369" w:rsidP="00BE22A1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§3</w:t>
      </w:r>
    </w:p>
    <w:p w14:paraId="1A072AA5" w14:textId="77777777" w:rsidR="00BE22A1" w:rsidRDefault="00A71369" w:rsidP="008C4273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sytuacji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 gdy zachodzi podejrzenie</w:t>
      </w: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popełnienia przestępstwa na szkodę dziecka Dyrektor lub wskazany przez niego pracownik szkoły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informuje rodziców/opiekunów 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 obowiązku szkoły zgłoszenia podejrzenia krzywdzenia dziecka do odpowiedniej instytucji (prokuratura/policja lub sąd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).</w:t>
      </w:r>
    </w:p>
    <w:p w14:paraId="1FFBCEE4" w14:textId="77777777" w:rsidR="00450B3B" w:rsidRPr="00BE22A1" w:rsidRDefault="00A71369" w:rsidP="008C4273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Dyrektor szkoły składa zawiadomienie o podejrzeniu popełnienia przestępstwa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do prokuratury/policji lub wniosek o wgląd w sytuację rodzinną do Sądu</w:t>
      </w:r>
      <w:r w:rsid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BE22A1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Rejonowego, Wydział Rodzinny i Nieletnich.</w:t>
      </w:r>
    </w:p>
    <w:p w14:paraId="264E00F7" w14:textId="44F2C3A3" w:rsidR="00450B3B" w:rsidRPr="0037442D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każdym z powyższych przypadków zakładana jest </w:t>
      </w:r>
      <w:r w:rsidRPr="0037442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Karta interwencji</w:t>
      </w: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- </w:t>
      </w:r>
      <w:r w:rsidRPr="0037442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l-PL"/>
        </w:rPr>
        <w:t>załącznik 3</w:t>
      </w:r>
    </w:p>
    <w:p w14:paraId="1987D5DB" w14:textId="77777777" w:rsidR="00450B3B" w:rsidRPr="00BE22A1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BE22A1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V</w:t>
      </w:r>
    </w:p>
    <w:p w14:paraId="0B23E909" w14:textId="377FE30C" w:rsidR="00450B3B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BE22A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Procedury postępowania w przypadku krzywdzenia dziecka ze strony rówieśników</w:t>
      </w:r>
    </w:p>
    <w:p w14:paraId="29CB7441" w14:textId="77777777" w:rsidR="00AC2C38" w:rsidRPr="0037442D" w:rsidRDefault="00AC2C38" w:rsidP="00AC2C38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§1</w:t>
      </w:r>
    </w:p>
    <w:p w14:paraId="7BAFB3C4" w14:textId="77777777" w:rsidR="00A71369" w:rsidRDefault="00A71369" w:rsidP="008C4273">
      <w:pPr>
        <w:pStyle w:val="Akapitzlist"/>
        <w:numPr>
          <w:ilvl w:val="0"/>
          <w:numId w:val="1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przypadku krzywdzenia ucznia przez inne dziecko na terenie szkoły, pracownik szkoły będący świadkiem zdarzenia zobowiązany jest:</w:t>
      </w:r>
    </w:p>
    <w:p w14:paraId="1E905A92" w14:textId="77777777" w:rsidR="00A71369" w:rsidRDefault="00A71369" w:rsidP="008C4273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zdecydowanie i stanowczo przerwać negatywne zachowania uczestników zajścia,</w:t>
      </w:r>
    </w:p>
    <w:p w14:paraId="22EF49F7" w14:textId="77777777" w:rsidR="00A71369" w:rsidRDefault="00A71369" w:rsidP="008C4273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rozdzielić strony konfliktu,</w:t>
      </w:r>
    </w:p>
    <w:p w14:paraId="50F541AD" w14:textId="77777777" w:rsidR="00A71369" w:rsidRDefault="00A71369" w:rsidP="008C4273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jeśli istnieje potrzeba skierować poszkodowanych do gabinetu pomocy przedmedycznej- higienistki szkolnej lub sam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emu udzielić pierwszej pomocy.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  <w:t>(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przypadku poważniejszych obrażeń, Dyrektor szkoły wzywa karetkę)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6BE5657C" w14:textId="77777777" w:rsidR="00A71369" w:rsidRDefault="00A71369" w:rsidP="008C4273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poinformować wychowawcę o zdarzeniu,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 w poważniejszych przypadkach również Dyrektora szkoły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5A732581" w14:textId="77777777" w:rsidR="00A71369" w:rsidRDefault="00A71369" w:rsidP="008C4273">
      <w:pPr>
        <w:pStyle w:val="Akapitzlist"/>
        <w:numPr>
          <w:ilvl w:val="0"/>
          <w:numId w:val="1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Wychowawca klasy przy współpracy z pedagogiem/psychologiem szkolnym zobowiązany jest wyjaśnić okoliczności zajścia, powiadomić rodziców/opiekunów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prawnych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poszkodowanego ucznia oraz sprawcy.</w:t>
      </w:r>
    </w:p>
    <w:p w14:paraId="0E72AF97" w14:textId="77777777" w:rsidR="00A71369" w:rsidRDefault="00A71369" w:rsidP="008C4273">
      <w:pPr>
        <w:pStyle w:val="Akapitzlist"/>
        <w:numPr>
          <w:ilvl w:val="0"/>
          <w:numId w:val="1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 uczniem-sprawcą przeprowadza rozmowę omawiającą jego zachowanie.</w:t>
      </w:r>
    </w:p>
    <w:p w14:paraId="60C6F2A5" w14:textId="77777777" w:rsidR="00450B3B" w:rsidRPr="00A71369" w:rsidRDefault="00A71369" w:rsidP="008C4273">
      <w:pPr>
        <w:pStyle w:val="Akapitzlist"/>
        <w:numPr>
          <w:ilvl w:val="0"/>
          <w:numId w:val="1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Na terenie szkoły zarówno poszkodowany, jak i sprawca, objęci zostają wsparciem </w:t>
      </w:r>
      <w:proofErr w:type="spellStart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psychologiczno</w:t>
      </w:r>
      <w:proofErr w:type="spellEnd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– pedagogicznym.</w:t>
      </w:r>
    </w:p>
    <w:p w14:paraId="4B578606" w14:textId="77777777" w:rsidR="00450B3B" w:rsidRPr="0037442D" w:rsidRDefault="00A71369" w:rsidP="00A71369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§2</w:t>
      </w:r>
    </w:p>
    <w:p w14:paraId="77BD6519" w14:textId="77777777" w:rsidR="00A71369" w:rsidRDefault="00A71369" w:rsidP="008C4273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 </w:t>
      </w:r>
      <w:proofErr w:type="gramStart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przypadku</w:t>
      </w:r>
      <w:proofErr w:type="gramEnd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gdy uczeń zgłasza pracownikowi szkoły, że jest nękany przez kolegę/ koleżankę, i powtarzają się wobec niego zachowania agresywne, pracownik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</w:t>
      </w:r>
    </w:p>
    <w:p w14:paraId="37DC76E1" w14:textId="77777777" w:rsidR="00A71369" w:rsidRDefault="00A71369" w:rsidP="008C4273">
      <w:pPr>
        <w:pStyle w:val="Akapitzlist"/>
        <w:numPr>
          <w:ilvl w:val="0"/>
          <w:numId w:val="19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zawiadamia o sprawie wychowawcę klasy,</w:t>
      </w:r>
    </w:p>
    <w:p w14:paraId="1FC966E3" w14:textId="77777777" w:rsidR="00A71369" w:rsidRDefault="00A71369" w:rsidP="008C4273">
      <w:pPr>
        <w:pStyle w:val="Akapitzlist"/>
        <w:numPr>
          <w:ilvl w:val="0"/>
          <w:numId w:val="19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lastRenderedPageBreak/>
        <w:t>wychowawca klasy przeprowadza rozmowę z obojgiem uczniów w celu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wyjaśnienia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sprawy. W razie potrzeby rozmaw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ia również ze świadkami zdarzeń,</w:t>
      </w:r>
    </w:p>
    <w:p w14:paraId="0C7CE171" w14:textId="77777777" w:rsidR="00A71369" w:rsidRDefault="00A71369" w:rsidP="008C4273">
      <w:pPr>
        <w:pStyle w:val="Akapitzlist"/>
        <w:numPr>
          <w:ilvl w:val="0"/>
          <w:numId w:val="19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wychowawca informuje o sprawie 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odziców dziecka krzywdzącego, </w:t>
      </w:r>
    </w:p>
    <w:p w14:paraId="2DE170C3" w14:textId="77777777" w:rsidR="00450B3B" w:rsidRPr="00A71369" w:rsidRDefault="00A71369" w:rsidP="008C4273">
      <w:pPr>
        <w:pStyle w:val="Akapitzlist"/>
        <w:numPr>
          <w:ilvl w:val="0"/>
          <w:numId w:val="19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rodziców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ucznia krzywdzonego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informuje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 podjętych działaniach.</w:t>
      </w:r>
    </w:p>
    <w:p w14:paraId="3B4B5BB9" w14:textId="752DAD4F" w:rsidR="00450B3B" w:rsidRPr="0037442D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Dalej postępowanie toczy się tak jak w §1.</w:t>
      </w:r>
    </w:p>
    <w:p w14:paraId="550A9FDF" w14:textId="77777777" w:rsidR="00450B3B" w:rsidRPr="00A71369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VI</w:t>
      </w:r>
    </w:p>
    <w:p w14:paraId="13A41BC9" w14:textId="77777777" w:rsidR="00450B3B" w:rsidRPr="00A71369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Zasady bezpiecznych relacji pracownik placówki- dziecko</w:t>
      </w:r>
    </w:p>
    <w:p w14:paraId="19CAA578" w14:textId="77777777" w:rsidR="00450B3B" w:rsidRPr="0037442D" w:rsidRDefault="00A71369" w:rsidP="00A71369">
      <w:pPr>
        <w:shd w:val="clear" w:color="auto" w:fill="FFFFFF"/>
        <w:spacing w:after="240"/>
        <w:ind w:firstLine="708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Zasady bezpiecznych relacji z dzieckiem określają, jakie zachowania są dozwolone i niedozwolone w pracy z dziećmi, obowiązują wszystkich pracowników placówki.</w:t>
      </w:r>
    </w:p>
    <w:p w14:paraId="0E3AAFF5" w14:textId="77777777" w:rsidR="00450B3B" w:rsidRPr="00AC2C38" w:rsidRDefault="00A71369" w:rsidP="00A71369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§1</w:t>
      </w:r>
    </w:p>
    <w:p w14:paraId="7C7D08CA" w14:textId="77777777" w:rsidR="00A71369" w:rsidRDefault="00A71369" w:rsidP="008C4273">
      <w:pPr>
        <w:pStyle w:val="Akapitzlist"/>
        <w:numPr>
          <w:ilvl w:val="0"/>
          <w:numId w:val="2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Wszyscy </w:t>
      </w:r>
      <w:proofErr w:type="gramStart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pracownicy </w:t>
      </w:r>
      <w:r w:rsidRPr="00A713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 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stwarzają</w:t>
      </w:r>
      <w:proofErr w:type="gramEnd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optymalne warunki do rozwoju intelektualne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go, emocjonalnego, społecznego i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fizycznego uczniów.</w:t>
      </w:r>
    </w:p>
    <w:p w14:paraId="63C735D3" w14:textId="77777777" w:rsidR="00A71369" w:rsidRDefault="00A71369" w:rsidP="008C4273">
      <w:pPr>
        <w:pStyle w:val="Akapitzlist"/>
        <w:numPr>
          <w:ilvl w:val="0"/>
          <w:numId w:val="2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Pracownicy dbają o bezpieczeństwo uczniów podczas ich pobytu w ośrodku oraz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podczas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wycieczek szkolnych.</w:t>
      </w:r>
    </w:p>
    <w:p w14:paraId="6C68D703" w14:textId="77777777" w:rsidR="00A71369" w:rsidRDefault="00A71369" w:rsidP="008C4273">
      <w:pPr>
        <w:pStyle w:val="Akapitzlist"/>
        <w:numPr>
          <w:ilvl w:val="0"/>
          <w:numId w:val="2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Pracownicy placówki traktują dzieci z szacunkiem uwzględniając ich godność i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indywidualne </w:t>
      </w: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potrzeby wynikające </w:t>
      </w:r>
      <w:proofErr w:type="gramStart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  niepełnosprawności</w:t>
      </w:r>
      <w:proofErr w:type="gramEnd"/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. </w:t>
      </w:r>
    </w:p>
    <w:p w14:paraId="0D0D757F" w14:textId="77777777" w:rsidR="002901E2" w:rsidRDefault="00A71369" w:rsidP="008C4273">
      <w:pPr>
        <w:pStyle w:val="Akapitzlist"/>
        <w:numPr>
          <w:ilvl w:val="0"/>
          <w:numId w:val="2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7136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Niedopuszczalne jest stosowanie przez pracownika wobec dziecka przemocy w jakiejkolwiek formie.</w:t>
      </w:r>
    </w:p>
    <w:p w14:paraId="58612FB9" w14:textId="77777777" w:rsidR="002901E2" w:rsidRDefault="00A71369" w:rsidP="008C4273">
      <w:pPr>
        <w:pStyle w:val="Akapitzlist"/>
        <w:numPr>
          <w:ilvl w:val="0"/>
          <w:numId w:val="2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Pracownicy wydają polecenia dzieciom jasno, rzeczowo, konkretnie, zachowując cierpliwość.</w:t>
      </w:r>
    </w:p>
    <w:p w14:paraId="218F2FCB" w14:textId="794D7DF9" w:rsidR="000829E2" w:rsidRPr="00AC2C38" w:rsidRDefault="00A71369" w:rsidP="00AC2C38">
      <w:pPr>
        <w:pStyle w:val="Akapitzlist"/>
        <w:numPr>
          <w:ilvl w:val="0"/>
          <w:numId w:val="2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Pracownicy zobowiązani są do spokojnego tłumaczenia dziecku oraz rozmowy z pozycji dziecka (tj. kontakt wzrokowy)</w:t>
      </w:r>
    </w:p>
    <w:p w14:paraId="0D294269" w14:textId="77777777" w:rsidR="00450B3B" w:rsidRPr="00AC2C38" w:rsidRDefault="00A71369" w:rsidP="002901E2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§2</w:t>
      </w:r>
    </w:p>
    <w:p w14:paraId="02E56A73" w14:textId="77777777" w:rsidR="00450B3B" w:rsidRPr="002901E2" w:rsidRDefault="00A71369" w:rsidP="002901E2">
      <w:pPr>
        <w:pStyle w:val="Akapitzlist"/>
        <w:numPr>
          <w:ilvl w:val="0"/>
          <w:numId w:val="21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Kontakt fizyczny</w:t>
      </w:r>
      <w:r w:rsidRPr="002901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</w:t>
      </w:r>
      <w:r w:rsidRPr="002901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z dzieckiem w naszej placówce</w:t>
      </w:r>
      <w:r w:rsidRPr="002901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-</w:t>
      </w: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jest zjawiskiem nieuchronnym.</w:t>
      </w:r>
      <w:r w:rsid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Dotyczy to:</w:t>
      </w:r>
    </w:p>
    <w:p w14:paraId="36316903" w14:textId="77777777" w:rsidR="002901E2" w:rsidRDefault="002901E2" w:rsidP="008C4273">
      <w:pPr>
        <w:pStyle w:val="Akapitzlist"/>
        <w:numPr>
          <w:ilvl w:val="0"/>
          <w:numId w:val="2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czynności pielęgnacyjnych i higienicznych</w:t>
      </w:r>
      <w:r w:rsidR="00A71369"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20966A84" w14:textId="77777777" w:rsidR="002901E2" w:rsidRDefault="002901E2" w:rsidP="008C4273">
      <w:pPr>
        <w:pStyle w:val="Akapitzlist"/>
        <w:numPr>
          <w:ilvl w:val="0"/>
          <w:numId w:val="2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reagowania</w:t>
      </w:r>
      <w:r w:rsidR="00A71369"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 potrzeby emocjonalne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  <w:r w:rsidR="00A71369"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szczególnie dziecka młodszego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  <w:r w:rsidR="00A71369"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np. poprzez przytulenie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, </w:t>
      </w:r>
    </w:p>
    <w:p w14:paraId="45810CF0" w14:textId="77777777" w:rsidR="002901E2" w:rsidRDefault="00A71369" w:rsidP="008C4273">
      <w:pPr>
        <w:pStyle w:val="Akapitzlist"/>
        <w:numPr>
          <w:ilvl w:val="0"/>
          <w:numId w:val="2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stanowc</w:t>
      </w:r>
      <w:r w:rsid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zych interwencji wychowawczych</w:t>
      </w: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 gdy zachowanie ucznia nosi znamiona agresji:</w:t>
      </w:r>
    </w:p>
    <w:p w14:paraId="02DA3BDE" w14:textId="77777777" w:rsidR="002901E2" w:rsidRDefault="00A71369" w:rsidP="008C4273">
      <w:pPr>
        <w:pStyle w:val="Akapitzlist"/>
        <w:numPr>
          <w:ilvl w:val="0"/>
          <w:numId w:val="2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zagraża własnemu życiu lub zdrowiu</w:t>
      </w:r>
      <w:r w:rsid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09375D9D" w14:textId="77777777" w:rsidR="002901E2" w:rsidRDefault="00A71369" w:rsidP="008C4273">
      <w:pPr>
        <w:pStyle w:val="Akapitzlist"/>
        <w:numPr>
          <w:ilvl w:val="0"/>
          <w:numId w:val="2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zagraża zdrowiu lub życiu kogoś z otoczenia</w:t>
      </w:r>
      <w:r w:rsid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2C0EF8BA" w14:textId="77777777" w:rsidR="002901E2" w:rsidRDefault="00A71369" w:rsidP="008C4273">
      <w:pPr>
        <w:pStyle w:val="Akapitzlist"/>
        <w:numPr>
          <w:ilvl w:val="0"/>
          <w:numId w:val="2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uczeń podejmuje próby dewastacji mienia szkolnego lub cudzego, a przy tym uczeń nie reaguje n</w:t>
      </w:r>
      <w:r w:rsid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 polecenia słowne nauczyciela,</w:t>
      </w:r>
    </w:p>
    <w:p w14:paraId="5568B3E1" w14:textId="77777777" w:rsidR="000829E2" w:rsidRDefault="00A71369" w:rsidP="000829E2">
      <w:pPr>
        <w:pStyle w:val="Akapitzlist"/>
        <w:numPr>
          <w:ilvl w:val="0"/>
          <w:numId w:val="2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działania z zakresu pomocy przedmedycznej (działania ratunkowe związane </w:t>
      </w:r>
      <w:r w:rsid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 udzieleniem pierwszej pomocy),</w:t>
      </w:r>
      <w:r w:rsid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zagrożenia lub paniki spowod</w:t>
      </w:r>
      <w:r w:rsid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owanej czynnikami zewnętrznymi - </w:t>
      </w:r>
      <w:r w:rsidRPr="002901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pożar, intensywne zjawiska atmosferyczne, niebezpieczne zachowania osób trzecich itp.)</w:t>
      </w:r>
      <w:r w:rsid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</w:p>
    <w:p w14:paraId="2CC991CC" w14:textId="77777777" w:rsidR="000829E2" w:rsidRPr="000829E2" w:rsidRDefault="000829E2" w:rsidP="000829E2">
      <w:pPr>
        <w:pStyle w:val="Akapitzlist"/>
        <w:numPr>
          <w:ilvl w:val="0"/>
          <w:numId w:val="22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lastRenderedPageBreak/>
        <w:t>ni</w:t>
      </w:r>
      <w:r w:rsidR="00A71369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edopuszczalne są intencjonalne zachowania wzbudzające poczucie zagrożenia lub noszące znamiona:</w:t>
      </w:r>
    </w:p>
    <w:p w14:paraId="4BEB132E" w14:textId="77777777" w:rsidR="002901E2" w:rsidRPr="000829E2" w:rsidRDefault="00A71369" w:rsidP="000829E2">
      <w:pPr>
        <w:pStyle w:val="Akapitzlist"/>
        <w:numPr>
          <w:ilvl w:val="0"/>
          <w:numId w:val="25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przemocy fizycznej (np. popychanie, uderzanie, wykręcanie rąk, duszenie, kopanie,</w:t>
      </w:r>
      <w:r w:rsidR="002901E2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s</w:t>
      </w: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zarpanie, spoliczkowanie, </w:t>
      </w:r>
      <w:proofErr w:type="gramStart"/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etc...</w:t>
      </w:r>
      <w:proofErr w:type="gramEnd"/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),</w:t>
      </w:r>
    </w:p>
    <w:p w14:paraId="33F5B116" w14:textId="15E5E7DE" w:rsidR="000829E2" w:rsidRPr="00AC2C38" w:rsidRDefault="00A71369" w:rsidP="00AC2C38">
      <w:pPr>
        <w:pStyle w:val="Akapitzlist"/>
        <w:numPr>
          <w:ilvl w:val="0"/>
          <w:numId w:val="25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proofErr w:type="spellStart"/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seksualizacji</w:t>
      </w:r>
      <w:proofErr w:type="spellEnd"/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relacji (obcowanie płciowe i inne czynności seksualne)</w:t>
      </w:r>
      <w:r w:rsidR="000829E2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739770BB" w14:textId="77777777" w:rsidR="000829E2" w:rsidRPr="000829E2" w:rsidRDefault="00A71369" w:rsidP="008C4273">
      <w:pPr>
        <w:pStyle w:val="Akapitzlist"/>
        <w:numPr>
          <w:ilvl w:val="0"/>
          <w:numId w:val="21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Komunikacja werbalna z dzieckiem</w:t>
      </w:r>
      <w:r w:rsidR="000829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 xml:space="preserve"> nie może:</w:t>
      </w:r>
    </w:p>
    <w:p w14:paraId="13CCAAAD" w14:textId="77777777" w:rsidR="000829E2" w:rsidRDefault="00A71369" w:rsidP="000829E2">
      <w:pPr>
        <w:pStyle w:val="Akapitzlist"/>
        <w:numPr>
          <w:ilvl w:val="0"/>
          <w:numId w:val="2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wzbudzać w dziecku poczucia zagrożen</w:t>
      </w:r>
      <w:r w:rsidR="000829E2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ia (groźby, wyzwiska, krzyk),</w:t>
      </w:r>
    </w:p>
    <w:p w14:paraId="2DBC6253" w14:textId="77777777" w:rsidR="000829E2" w:rsidRDefault="00A71369" w:rsidP="000829E2">
      <w:pPr>
        <w:pStyle w:val="Akapitzlist"/>
        <w:numPr>
          <w:ilvl w:val="0"/>
          <w:numId w:val="2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obniżać, niszczyć poczucia wartości (np. wyzwiska, krzyk, reakcja nieadekwatna do sytuacj</w:t>
      </w:r>
      <w:r w:rsidR="000829E2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i, wzbudzanie poczucia winy),</w:t>
      </w:r>
    </w:p>
    <w:p w14:paraId="2F14DBD3" w14:textId="77777777" w:rsidR="000829E2" w:rsidRDefault="00A71369" w:rsidP="000829E2">
      <w:pPr>
        <w:pStyle w:val="Akapitzlist"/>
        <w:numPr>
          <w:ilvl w:val="0"/>
          <w:numId w:val="2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upokarzać (publicz</w:t>
      </w:r>
      <w:r w:rsidR="000829E2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ne wyszydzanie, ośmieszanie),</w:t>
      </w:r>
    </w:p>
    <w:p w14:paraId="4E42070B" w14:textId="77777777" w:rsidR="000829E2" w:rsidRDefault="00A71369" w:rsidP="008C4273">
      <w:pPr>
        <w:pStyle w:val="Akapitzlist"/>
        <w:numPr>
          <w:ilvl w:val="0"/>
          <w:numId w:val="27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naruszać granic, obcesowość, podtekst</w:t>
      </w:r>
      <w:r w:rsidR="000829E2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y o charakterze erotycznym).</w:t>
      </w:r>
    </w:p>
    <w:p w14:paraId="7E8FF975" w14:textId="77777777" w:rsidR="0048062F" w:rsidRPr="0048062F" w:rsidRDefault="000829E2" w:rsidP="008C4273">
      <w:pPr>
        <w:pStyle w:val="Akapitzlist"/>
        <w:numPr>
          <w:ilvl w:val="0"/>
          <w:numId w:val="21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Równe traktowanie</w:t>
      </w:r>
      <w:r w:rsidR="0048062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.</w:t>
      </w:r>
    </w:p>
    <w:p w14:paraId="7461EFD7" w14:textId="77777777" w:rsidR="000829E2" w:rsidRDefault="000829E2" w:rsidP="0048062F">
      <w:pPr>
        <w:pStyle w:val="Akapitzlist"/>
        <w:shd w:val="clear" w:color="auto" w:fill="FFFFFF"/>
        <w:spacing w:after="240"/>
        <w:ind w:left="708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 xml:space="preserve"> </w:t>
      </w:r>
      <w:r w:rsidR="0048062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N</w:t>
      </w:r>
      <w:r w:rsidR="00A71369"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iedozwolone jest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</w:t>
      </w:r>
    </w:p>
    <w:p w14:paraId="6C3B1280" w14:textId="77777777" w:rsidR="0048062F" w:rsidRDefault="00A71369" w:rsidP="000829E2">
      <w:pPr>
        <w:pStyle w:val="Akapitzlist"/>
        <w:numPr>
          <w:ilvl w:val="0"/>
          <w:numId w:val="2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wyłączne skupianie uwagi na wybranych dzieciach z jednoczesnym</w:t>
      </w:r>
      <w:r w:rsidR="004806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ignorowaniem potrzeb innych,</w:t>
      </w:r>
    </w:p>
    <w:p w14:paraId="31419B08" w14:textId="77777777" w:rsidR="0048062F" w:rsidRDefault="00A71369" w:rsidP="000829E2">
      <w:pPr>
        <w:pStyle w:val="Akapitzlist"/>
        <w:numPr>
          <w:ilvl w:val="0"/>
          <w:numId w:val="2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nieuzasadnione dawanie przywilejów tylko wybranym i</w:t>
      </w:r>
      <w:r w:rsidR="004806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pozbawianie ich pozostałych,</w:t>
      </w:r>
    </w:p>
    <w:p w14:paraId="3CE5565A" w14:textId="77777777" w:rsidR="0048062F" w:rsidRDefault="00A71369" w:rsidP="000829E2">
      <w:pPr>
        <w:pStyle w:val="Akapitzlist"/>
        <w:numPr>
          <w:ilvl w:val="0"/>
          <w:numId w:val="2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nierówne i niesprawiedliwe przydzielanie zadań </w:t>
      </w:r>
      <w:r w:rsidR="004806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– nieadekwatne do możliwości dziecka, </w:t>
      </w:r>
    </w:p>
    <w:p w14:paraId="452E895F" w14:textId="77777777" w:rsidR="0048062F" w:rsidRDefault="00A71369" w:rsidP="000829E2">
      <w:pPr>
        <w:pStyle w:val="Akapitzlist"/>
        <w:numPr>
          <w:ilvl w:val="0"/>
          <w:numId w:val="2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proofErr w:type="gramStart"/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nie</w:t>
      </w:r>
      <w:r w:rsidR="004806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reagowanie</w:t>
      </w:r>
      <w:proofErr w:type="gramEnd"/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 prób</w:t>
      </w:r>
      <w:r w:rsidR="004806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ę dominacji ucznia w grupie, </w:t>
      </w:r>
    </w:p>
    <w:p w14:paraId="2B215791" w14:textId="4CDB0A9E" w:rsidR="008043D9" w:rsidRPr="00AC2C38" w:rsidRDefault="00A71369" w:rsidP="00AC2C38">
      <w:pPr>
        <w:pStyle w:val="Akapitzlist"/>
        <w:numPr>
          <w:ilvl w:val="0"/>
          <w:numId w:val="28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0829E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przyzwolenie na złe traktowanie młodszych i słabszych</w:t>
      </w:r>
      <w:r w:rsidR="004806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wychowanków przez silniejszych.</w:t>
      </w:r>
    </w:p>
    <w:p w14:paraId="7A280E1C" w14:textId="77777777" w:rsidR="008043D9" w:rsidRPr="008043D9" w:rsidRDefault="00A71369" w:rsidP="008043D9">
      <w:pPr>
        <w:pStyle w:val="Akapitzlist"/>
        <w:numPr>
          <w:ilvl w:val="0"/>
          <w:numId w:val="21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48062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 xml:space="preserve">Czynności </w:t>
      </w:r>
      <w:proofErr w:type="spellStart"/>
      <w:r w:rsidRPr="0048062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higieniczno</w:t>
      </w:r>
      <w:proofErr w:type="spellEnd"/>
      <w:r w:rsidRPr="0048062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 xml:space="preserve"> -pielęgnacyjne:</w:t>
      </w:r>
    </w:p>
    <w:p w14:paraId="6DB23A36" w14:textId="77777777" w:rsidR="008043D9" w:rsidRDefault="00A71369" w:rsidP="008043D9">
      <w:pPr>
        <w:pStyle w:val="Akapitzlist"/>
        <w:numPr>
          <w:ilvl w:val="0"/>
          <w:numId w:val="3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są wykonywane w zakresie niezbędnym dla utrzymani</w:t>
      </w:r>
      <w:r w:rsid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 higieny osobistej i zdrowia,</w:t>
      </w:r>
    </w:p>
    <w:p w14:paraId="69701523" w14:textId="77777777" w:rsidR="008043D9" w:rsidRDefault="00A71369" w:rsidP="008043D9">
      <w:pPr>
        <w:pStyle w:val="Akapitzlist"/>
        <w:numPr>
          <w:ilvl w:val="0"/>
          <w:numId w:val="3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są wykonywane w odpowiednich warunkach </w:t>
      </w:r>
      <w:proofErr w:type="gramStart"/>
      <w:r w:rsidRP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zapewniających  intymność</w:t>
      </w:r>
      <w:proofErr w:type="gramEnd"/>
      <w:r w:rsidRP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w tego typu czynnościach,</w:t>
      </w:r>
    </w:p>
    <w:p w14:paraId="0BE7D2BC" w14:textId="77777777" w:rsidR="008043D9" w:rsidRDefault="00A71369" w:rsidP="008043D9">
      <w:pPr>
        <w:pStyle w:val="Akapitzlist"/>
        <w:numPr>
          <w:ilvl w:val="0"/>
          <w:numId w:val="3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niedozwolone są zachowania obcesowe naruszające prywatność i inty</w:t>
      </w:r>
      <w:r w:rsid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mność,</w:t>
      </w:r>
    </w:p>
    <w:p w14:paraId="36200EA1" w14:textId="58777F93" w:rsidR="00A226AB" w:rsidRPr="00AC2C38" w:rsidRDefault="00A71369" w:rsidP="00AC2C38">
      <w:pPr>
        <w:pStyle w:val="Akapitzlist"/>
        <w:numPr>
          <w:ilvl w:val="0"/>
          <w:numId w:val="30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zasadność tych czynności powinna być uzależniona od stopnia samodzielności dzie</w:t>
      </w:r>
      <w:r w:rsid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cka i wcześniej z nim omówiona.</w:t>
      </w:r>
    </w:p>
    <w:p w14:paraId="06DE0F82" w14:textId="77777777" w:rsidR="00450B3B" w:rsidRPr="008043D9" w:rsidRDefault="00A71369" w:rsidP="008043D9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043D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Dyscyplinowanie dziecka</w:t>
      </w:r>
      <w:r w:rsidR="00A226A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:</w:t>
      </w:r>
      <w:r w:rsidRPr="008043D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</w:p>
    <w:p w14:paraId="1005999D" w14:textId="77777777" w:rsidR="00A226AB" w:rsidRDefault="00A226AB" w:rsidP="00A226AB">
      <w:pPr>
        <w:pStyle w:val="Akapitzlist"/>
        <w:numPr>
          <w:ilvl w:val="0"/>
          <w:numId w:val="3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</w:t>
      </w:r>
      <w:r w:rsidR="00A71369"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yscyplina ma pobudzać do uczenia się, a nie powodować krzywdę dziecka;</w:t>
      </w:r>
    </w:p>
    <w:p w14:paraId="41E2D608" w14:textId="77777777" w:rsidR="00A226AB" w:rsidRDefault="00A226AB" w:rsidP="00A226AB">
      <w:pPr>
        <w:pStyle w:val="Akapitzlist"/>
        <w:numPr>
          <w:ilvl w:val="0"/>
          <w:numId w:val="3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stosowanie dyscypliny</w:t>
      </w:r>
      <w:r w:rsidR="00A71369"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wiąże się ze stawianiem granic,</w:t>
      </w:r>
    </w:p>
    <w:p w14:paraId="3639BB03" w14:textId="77777777" w:rsidR="00A226AB" w:rsidRPr="00A226AB" w:rsidRDefault="00A226AB" w:rsidP="00A226AB">
      <w:pPr>
        <w:pStyle w:val="Akapitzlist"/>
        <w:numPr>
          <w:ilvl w:val="0"/>
          <w:numId w:val="3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niedopuszczalne są</w:t>
      </w:r>
      <w:r w:rsidR="00A71369"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formy dyscyplinowania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mające na celu upokorzenie</w:t>
      </w: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(</w:t>
      </w: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poniżenie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), </w:t>
      </w: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oparte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 wykorzystywaniu przewagi:</w:t>
      </w:r>
    </w:p>
    <w:p w14:paraId="5FC82E37" w14:textId="77777777" w:rsidR="00A226AB" w:rsidRDefault="00A71369" w:rsidP="00A226AB">
      <w:pPr>
        <w:pStyle w:val="Akapitzlist"/>
        <w:numPr>
          <w:ilvl w:val="0"/>
          <w:numId w:val="3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fizycznej (agresja, stosowanie kar fizycznych, środków przymusu bezpośredniego, krępowanie, izolowanie; uniemożliwianie realizacji podstawowych potrzeb </w:t>
      </w:r>
      <w:proofErr w:type="spellStart"/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fizjologicznych-pozbawianie</w:t>
      </w:r>
      <w:proofErr w:type="spellEnd"/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snu, pokarmu, itp., prace fizyczne</w:t>
      </w:r>
      <w:r w:rsid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nieadekwatne do możliwości),</w:t>
      </w:r>
    </w:p>
    <w:p w14:paraId="66869EBF" w14:textId="45DE87C3" w:rsidR="00A226AB" w:rsidRPr="00AC2C38" w:rsidRDefault="00A71369" w:rsidP="00AC2C38">
      <w:pPr>
        <w:pStyle w:val="Akapitzlist"/>
        <w:numPr>
          <w:ilvl w:val="0"/>
          <w:numId w:val="3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psychicznej (dominacja poprzez krzyk, groźby, wzbudzanie poczucia winy, naruszanie poczucia własnej wartości, lekceważenie potrzeb </w:t>
      </w:r>
      <w:proofErr w:type="gramStart"/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psychicznych,  symulacje</w:t>
      </w:r>
      <w:proofErr w:type="gramEnd"/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wzbudzające strach i obawy o życie własne i rodziny).</w:t>
      </w:r>
    </w:p>
    <w:p w14:paraId="55850224" w14:textId="77777777" w:rsidR="00A226AB" w:rsidRPr="00A226AB" w:rsidRDefault="00A71369" w:rsidP="00A226AB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l-PL"/>
        </w:rPr>
        <w:t>Warunki noclegowe w placówce:</w:t>
      </w:r>
    </w:p>
    <w:p w14:paraId="6AB00979" w14:textId="77777777" w:rsidR="00A226AB" w:rsidRDefault="00A71369" w:rsidP="008C4273">
      <w:pPr>
        <w:pStyle w:val="Akapitzlist"/>
        <w:numPr>
          <w:ilvl w:val="0"/>
          <w:numId w:val="3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przy organizacj</w:t>
      </w:r>
      <w:r w:rsid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 noclegu i zakwaterowania</w:t>
      </w: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pod uwagę </w:t>
      </w:r>
      <w:r w:rsid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brane </w:t>
      </w: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jest pokrewieństwo, relacje i płeć podopiecznych;</w:t>
      </w:r>
    </w:p>
    <w:p w14:paraId="7E686475" w14:textId="77777777" w:rsidR="00A226AB" w:rsidRDefault="00A71369" w:rsidP="008C4273">
      <w:pPr>
        <w:pStyle w:val="Akapitzlist"/>
        <w:numPr>
          <w:ilvl w:val="0"/>
          <w:numId w:val="33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opiekę nocną sprawuje zawsze dwóch wychowawców</w:t>
      </w:r>
      <w:r w:rsidR="00A226A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05E2E63A" w14:textId="77777777" w:rsidR="00A226AB" w:rsidRDefault="00A226AB" w:rsidP="00A226AB">
      <w:pPr>
        <w:pStyle w:val="Akapitzlist"/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6CA6ED26" w14:textId="77777777" w:rsidR="00450B3B" w:rsidRPr="00A226AB" w:rsidRDefault="00A71369" w:rsidP="00A226AB">
      <w:pPr>
        <w:pStyle w:val="Akapitzlist"/>
        <w:numPr>
          <w:ilvl w:val="0"/>
          <w:numId w:val="21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pl-PL"/>
        </w:rPr>
        <w:t xml:space="preserve">Kontakty bezpośrednie i online z dzieckiem </w:t>
      </w:r>
      <w:r w:rsidRPr="00A226AB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pl-PL"/>
        </w:rPr>
        <w:t>poza placówką</w:t>
      </w:r>
      <w:r w:rsidRPr="00A226A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pl-PL"/>
        </w:rPr>
        <w:t xml:space="preserve"> powinny być zgodne z zasadami bezpiecznych relacji personel – dziecko</w:t>
      </w:r>
      <w:r w:rsidR="00A226A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pl-PL"/>
        </w:rPr>
        <w:t xml:space="preserve"> </w:t>
      </w:r>
      <w:r w:rsidRPr="00A226A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>w</w:t>
      </w:r>
      <w:r w:rsidR="00A226A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 xml:space="preserve"> placówce (</w:t>
      </w:r>
      <w:proofErr w:type="spellStart"/>
      <w:r w:rsidR="00A226A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>j.w</w:t>
      </w:r>
      <w:proofErr w:type="spellEnd"/>
      <w:r w:rsidR="00A226A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>.).</w:t>
      </w:r>
    </w:p>
    <w:p w14:paraId="5AE4BFD7" w14:textId="77777777" w:rsidR="00450B3B" w:rsidRPr="0037442D" w:rsidRDefault="00450B3B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14A090D2" w14:textId="77777777" w:rsidR="00450B3B" w:rsidRPr="00A226AB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VII</w:t>
      </w:r>
    </w:p>
    <w:p w14:paraId="6EE08979" w14:textId="77777777" w:rsidR="00450B3B" w:rsidRPr="009245FE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A226A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 xml:space="preserve">Zasady ochrony danych osobowych </w:t>
      </w:r>
      <w:r w:rsidR="009245F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 xml:space="preserve">oraz wizerunku </w:t>
      </w:r>
      <w:r w:rsidRPr="00A226A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dziecka</w:t>
      </w:r>
      <w:r w:rsidRPr="003744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</w:t>
      </w:r>
    </w:p>
    <w:p w14:paraId="3706E836" w14:textId="77777777" w:rsidR="009245FE" w:rsidRPr="00AC2C38" w:rsidRDefault="009245FE" w:rsidP="009245FE">
      <w:pPr>
        <w:pStyle w:val="Tekstpodstawow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C38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F071FD5" w14:textId="77777777" w:rsidR="009245FE" w:rsidRPr="009245FE" w:rsidRDefault="00A71369" w:rsidP="009245FE">
      <w:pPr>
        <w:pStyle w:val="Tekstpodstawowy"/>
        <w:numPr>
          <w:ilvl w:val="0"/>
          <w:numId w:val="34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Placówka zapewnia najwyższe standardy ochrony danych osobowych dzieci</w:t>
      </w:r>
      <w:r w:rsidR="009245FE">
        <w:rPr>
          <w:rFonts w:ascii="Times New Roman" w:hAnsi="Times New Roman" w:cs="Times New Roman"/>
          <w:sz w:val="24"/>
          <w:szCs w:val="24"/>
        </w:rPr>
        <w:t>,</w:t>
      </w:r>
      <w:r w:rsidRPr="0037442D">
        <w:rPr>
          <w:rFonts w:ascii="Times New Roman" w:hAnsi="Times New Roman" w:cs="Times New Roman"/>
          <w:sz w:val="24"/>
          <w:szCs w:val="24"/>
        </w:rPr>
        <w:t xml:space="preserve"> zgodnie z obow</w:t>
      </w:r>
      <w:r w:rsidR="009245FE">
        <w:rPr>
          <w:rFonts w:ascii="Times New Roman" w:hAnsi="Times New Roman" w:cs="Times New Roman"/>
          <w:sz w:val="24"/>
          <w:szCs w:val="24"/>
        </w:rPr>
        <w:t>iązującymi przepisami prawa.</w:t>
      </w:r>
    </w:p>
    <w:p w14:paraId="6F5CFB67" w14:textId="77777777" w:rsidR="009245FE" w:rsidRPr="009245FE" w:rsidRDefault="00A71369" w:rsidP="009245FE">
      <w:pPr>
        <w:pStyle w:val="Tekstpodstawowy"/>
        <w:numPr>
          <w:ilvl w:val="0"/>
          <w:numId w:val="34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Placówka, uznając prawo dziecka do prywatności i ochrony dóbr osobistych, zapew</w:t>
      </w:r>
      <w:r w:rsidR="009245FE">
        <w:rPr>
          <w:rFonts w:ascii="Times New Roman" w:hAnsi="Times New Roman" w:cs="Times New Roman"/>
          <w:sz w:val="24"/>
          <w:szCs w:val="24"/>
        </w:rPr>
        <w:t>nia ochronę wizerunku dziecka.</w:t>
      </w:r>
    </w:p>
    <w:p w14:paraId="5D259421" w14:textId="77777777" w:rsidR="009245FE" w:rsidRDefault="009245FE" w:rsidP="009245FE">
      <w:pPr>
        <w:pStyle w:val="Tekstpodstawowy"/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639B71E4" w14:textId="77777777" w:rsidR="009245FE" w:rsidRDefault="009245FE" w:rsidP="00AC2C38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</w:p>
    <w:p w14:paraId="5D6D1A35" w14:textId="77777777" w:rsidR="009245FE" w:rsidRDefault="009245FE" w:rsidP="009245FE">
      <w:pPr>
        <w:pStyle w:val="Tekstpodstawowy"/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3D93500D" w14:textId="77777777" w:rsidR="009245FE" w:rsidRPr="00AC2C38" w:rsidRDefault="009245FE" w:rsidP="009245FE">
      <w:pPr>
        <w:pStyle w:val="Tekstpodstawowy"/>
        <w:spacing w:after="0"/>
        <w:ind w:left="35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772D2AC" w14:textId="77777777" w:rsidR="009245FE" w:rsidRPr="009245FE" w:rsidRDefault="00A71369" w:rsidP="009245FE">
      <w:pPr>
        <w:pStyle w:val="Tekstpodstawowy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Personelowi placówki nie wolno umożliwiać przedstawicielom mediów utrwalania wizerunku dziecka (filmowanie, fotografowanie, nagrywanie głosu dziecka) na terenie placówki bez pisemnej zgody rodzica lu</w:t>
      </w:r>
      <w:r w:rsidR="009245FE">
        <w:rPr>
          <w:rFonts w:ascii="Times New Roman" w:hAnsi="Times New Roman" w:cs="Times New Roman"/>
          <w:sz w:val="24"/>
          <w:szCs w:val="24"/>
        </w:rPr>
        <w:t>b opiekuna prawnego dziecka.</w:t>
      </w:r>
    </w:p>
    <w:p w14:paraId="6B08E30E" w14:textId="77777777" w:rsidR="009245FE" w:rsidRPr="0092043F" w:rsidRDefault="00A71369" w:rsidP="0092043F">
      <w:pPr>
        <w:pStyle w:val="Tekstpodstawowy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</w:t>
      </w:r>
      <w:r w:rsidR="009245FE">
        <w:rPr>
          <w:rFonts w:ascii="Times New Roman" w:hAnsi="Times New Roman" w:cs="Times New Roman"/>
          <w:sz w:val="24"/>
          <w:szCs w:val="24"/>
        </w:rPr>
        <w:t xml:space="preserve">, krajobraz, publiczna impreza - </w:t>
      </w:r>
      <w:r w:rsidRPr="0037442D">
        <w:rPr>
          <w:rFonts w:ascii="Times New Roman" w:hAnsi="Times New Roman" w:cs="Times New Roman"/>
          <w:sz w:val="24"/>
          <w:szCs w:val="24"/>
        </w:rPr>
        <w:t>zgoda rodzica lub opiekuna prawnego na utrwalanie wizerunku dziecka nie jest wymagana.</w:t>
      </w:r>
    </w:p>
    <w:p w14:paraId="4EFB705E" w14:textId="77777777" w:rsidR="0092043F" w:rsidRPr="0092043F" w:rsidRDefault="0092043F" w:rsidP="0092043F">
      <w:pPr>
        <w:pStyle w:val="Tekstpodstawowy"/>
        <w:spacing w:after="0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1F12AFBA" w14:textId="77777777" w:rsidR="00450B3B" w:rsidRPr="009245FE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VIII</w:t>
      </w:r>
    </w:p>
    <w:p w14:paraId="2AEC236D" w14:textId="77777777" w:rsidR="00450B3B" w:rsidRPr="009245FE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Zasady dostępu dzieci do Internetu i mediów elektronicznyc</w:t>
      </w:r>
      <w:r w:rsidR="009245F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h</w:t>
      </w:r>
    </w:p>
    <w:p w14:paraId="4017D08F" w14:textId="77777777" w:rsidR="00450B3B" w:rsidRPr="00AC2C38" w:rsidRDefault="00A71369" w:rsidP="009245FE">
      <w:pPr>
        <w:shd w:val="clear" w:color="auto" w:fill="FFFFFF"/>
        <w:spacing w:after="24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§1</w:t>
      </w:r>
    </w:p>
    <w:p w14:paraId="6CA8CE1F" w14:textId="77777777" w:rsidR="009245FE" w:rsidRDefault="00A71369" w:rsidP="008C4273">
      <w:pPr>
        <w:pStyle w:val="Akapitzlist"/>
        <w:numPr>
          <w:ilvl w:val="0"/>
          <w:numId w:val="3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Szkoła, zapewniając dzieciom dostęp do Internetu, jest zobowiązana podejmować działania zabezpieczające dzieci przed dostępem do treści, które mogą stanowić zagrożenie dla ich prawidłowego rozwoju; w szczególności należy zainstalować i aktualizować oprogramowanie zabezpieczające.</w:t>
      </w:r>
    </w:p>
    <w:p w14:paraId="22F862BD" w14:textId="77777777" w:rsidR="009245FE" w:rsidRDefault="00A71369" w:rsidP="008C4273">
      <w:pPr>
        <w:pStyle w:val="Akapitzlist"/>
        <w:numPr>
          <w:ilvl w:val="0"/>
          <w:numId w:val="3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Na terenie szkoły dostęp dziecka do Internetu jest możliwy tylko pod nadzorem nauczyciela lub wychowawcy.</w:t>
      </w:r>
    </w:p>
    <w:p w14:paraId="2DF0C0A8" w14:textId="77777777" w:rsidR="009245FE" w:rsidRDefault="00A71369" w:rsidP="008C4273">
      <w:pPr>
        <w:pStyle w:val="Akapitzlist"/>
        <w:numPr>
          <w:ilvl w:val="0"/>
          <w:numId w:val="3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Dzieci są informowane o zasadach bezpiecznego korzystania z Internetu. </w:t>
      </w:r>
    </w:p>
    <w:p w14:paraId="081BB843" w14:textId="050B210E" w:rsidR="009245FE" w:rsidRDefault="00A71369" w:rsidP="009245FE">
      <w:pPr>
        <w:pStyle w:val="Akapitzlist"/>
        <w:numPr>
          <w:ilvl w:val="0"/>
          <w:numId w:val="36"/>
        </w:num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Szkoła organizuje zajęcia profilaktyczne z zakresu cyberprzemoc</w:t>
      </w:r>
      <w:r w:rsidR="009245F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y i bezpiecznego korzystania z I</w:t>
      </w:r>
      <w:r w:rsidRPr="009245F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nternetu</w:t>
      </w:r>
      <w:r w:rsidR="0092043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16FFC811" w14:textId="1C10046D" w:rsidR="00AC2C38" w:rsidRDefault="00AC2C38" w:rsidP="00AC2C38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2D867B20" w14:textId="77777777" w:rsidR="00AC2C38" w:rsidRPr="00AC2C38" w:rsidRDefault="00AC2C38" w:rsidP="00AC2C38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2A78A3E7" w14:textId="77777777" w:rsidR="00450B3B" w:rsidRPr="009245FE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lastRenderedPageBreak/>
        <w:t>Rozdział IX</w:t>
      </w:r>
    </w:p>
    <w:p w14:paraId="7134AC48" w14:textId="77777777" w:rsidR="00450B3B" w:rsidRPr="009245FE" w:rsidRDefault="00A71369" w:rsidP="008C4273">
      <w:pPr>
        <w:shd w:val="clear" w:color="auto" w:fill="FFFFFF"/>
        <w:spacing w:after="24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245F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Monitoring stosowania Standardów</w:t>
      </w:r>
      <w:r w:rsidR="009245F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 xml:space="preserve"> Ochrony Małoletnich w SOSW w Zbąszyniu</w:t>
      </w:r>
    </w:p>
    <w:p w14:paraId="0CC23E6B" w14:textId="77777777" w:rsidR="00450B3B" w:rsidRPr="00AC2C38" w:rsidRDefault="00A71369" w:rsidP="009245FE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§1</w:t>
      </w:r>
    </w:p>
    <w:p w14:paraId="12E156E1" w14:textId="77777777" w:rsidR="00AD0A08" w:rsidRDefault="009245FE" w:rsidP="009245FE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Dyrektor szkoły wyznacza osobę </w:t>
      </w:r>
      <w:r w:rsidR="00A71369" w:rsidRPr="009245F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odpowiedzialną za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dokument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Standardy Ochrony Małoletnich</w:t>
      </w:r>
      <w:r w:rsidR="00AD0A0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 xml:space="preserve"> obowiązujące w Specjalnym </w:t>
      </w:r>
      <w:proofErr w:type="gramStart"/>
      <w:r w:rsidR="00AD0A0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Ośrodku  Szkolno</w:t>
      </w:r>
      <w:proofErr w:type="gramEnd"/>
      <w:r w:rsidR="00AD0A0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- Wychowawczym w Zbąszyniu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i realizację jego założeń.</w:t>
      </w:r>
    </w:p>
    <w:p w14:paraId="69CEBE91" w14:textId="77777777" w:rsidR="00AD0A08" w:rsidRPr="00AD0A08" w:rsidRDefault="00AD0A08" w:rsidP="009245FE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Osoba, o której mowa wyżej,</w:t>
      </w:r>
      <w:r w:rsidR="00A71369"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jes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t odpowiedzialna za monitorowanie</w:t>
      </w:r>
      <w:r w:rsidR="00A71369"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realizacji </w:t>
      </w:r>
      <w:r w:rsidRPr="00AD0A0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>założeń dokumentu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 xml:space="preserve"> </w:t>
      </w:r>
      <w:r w:rsidR="00A71369" w:rsidRPr="00AD0A0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l-PL"/>
        </w:rPr>
        <w:t>oraz</w:t>
      </w:r>
      <w:r w:rsidR="00A71369" w:rsidRPr="00AD0A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l-PL"/>
        </w:rPr>
        <w:t xml:space="preserve"> </w:t>
      </w:r>
      <w:r w:rsidR="00A71369"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za reagowanie na sygnały naruszenia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l-PL"/>
        </w:rPr>
        <w:t>Standardów.</w:t>
      </w:r>
      <w:r w:rsidR="00A71369" w:rsidRPr="00AD0A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l-PL"/>
        </w:rPr>
        <w:t xml:space="preserve"> </w:t>
      </w:r>
    </w:p>
    <w:p w14:paraId="3B71AFCC" w14:textId="77777777" w:rsidR="00AD0A08" w:rsidRDefault="00A71369" w:rsidP="009245FE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Osoba, o której mowa w pkt.1 niniejszego paragrafu, przeprowadza wśród pracowników placówki ankietę monitorującą poziom realizac</w:t>
      </w:r>
      <w:r w:rsid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ji </w:t>
      </w:r>
      <w:r w:rsidR="00AD0A08" w:rsidRPr="00AD0A0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Standardów</w:t>
      </w: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(przynajmniej r</w:t>
      </w:r>
      <w:r w:rsid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az na dwa lata). (zał.</w:t>
      </w: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nr 5</w:t>
      </w:r>
      <w:r w:rsid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– </w:t>
      </w:r>
      <w:r w:rsidR="00AD0A0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Wzór ankiety</w:t>
      </w: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).</w:t>
      </w:r>
    </w:p>
    <w:p w14:paraId="1371E6E6" w14:textId="77777777" w:rsidR="00AD0A08" w:rsidRDefault="00A71369" w:rsidP="009245FE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 ankiecie pracownicy placówki mogą proponować zmiany w </w:t>
      </w:r>
      <w:r w:rsid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dokumencie </w:t>
      </w: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or</w:t>
      </w:r>
      <w:r w:rsid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az wskazywać naruszenia zasad</w:t>
      </w: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ustalonych w </w:t>
      </w:r>
      <w:r w:rsidRPr="00AD0A0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>Standardach</w:t>
      </w:r>
      <w:r w:rsid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13B3CB77" w14:textId="77777777" w:rsidR="00AD0A08" w:rsidRDefault="00A71369" w:rsidP="009245FE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Osoba, o której mowa w pkt. 1 niniejszego paragrafu, dokonuje opracowania wypełnionych przez pracowników placówki ankiet. Sporządza na tej podstawie raport z monitoringu, który następnie przekazuje dyrektorowi szkoły.</w:t>
      </w:r>
    </w:p>
    <w:p w14:paraId="739159C3" w14:textId="77777777" w:rsidR="00450B3B" w:rsidRPr="00AD0A08" w:rsidRDefault="00AD0A08" w:rsidP="009245FE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 Po wprowadzeniu w dokumencie uzasadnionych i niezbędnych zmian, Dyrektor </w:t>
      </w:r>
      <w:r w:rsidR="00A71369" w:rsidRPr="00AD0A0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ogłasza pracownikom placówki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zmiany w dokumencie.</w:t>
      </w:r>
    </w:p>
    <w:p w14:paraId="2A2D7D43" w14:textId="77777777" w:rsidR="0092043F" w:rsidRPr="0092043F" w:rsidRDefault="00A71369" w:rsidP="009245FE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</w:p>
    <w:p w14:paraId="2E2B2AB7" w14:textId="77777777" w:rsidR="00450B3B" w:rsidRPr="0092043F" w:rsidRDefault="00A71369" w:rsidP="009245FE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2043F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pl-PL"/>
        </w:rPr>
        <w:t>Rozdział X</w:t>
      </w:r>
    </w:p>
    <w:p w14:paraId="49126ADF" w14:textId="77777777" w:rsidR="00450B3B" w:rsidRPr="0092043F" w:rsidRDefault="00A71369" w:rsidP="009245FE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2043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Przepisy końcowe</w:t>
      </w:r>
    </w:p>
    <w:p w14:paraId="629AD649" w14:textId="77777777" w:rsidR="0092043F" w:rsidRPr="00AC2C38" w:rsidRDefault="00A71369" w:rsidP="0092043F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bookmarkStart w:id="0" w:name="_GoBack"/>
      <w:r w:rsidRPr="00AC2C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§1</w:t>
      </w:r>
    </w:p>
    <w:bookmarkEnd w:id="0"/>
    <w:p w14:paraId="691B9039" w14:textId="77777777" w:rsidR="0092043F" w:rsidRDefault="0092043F" w:rsidP="009245FE">
      <w:pPr>
        <w:pStyle w:val="Akapitzlist"/>
        <w:numPr>
          <w:ilvl w:val="0"/>
          <w:numId w:val="38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Dokument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l-PL"/>
        </w:rPr>
        <w:t xml:space="preserve">Standardy Ochrony Małoletnich obowiązujące w Specjalnym Ośrodku Szkolno-Wychowawczym w Zbąszyniu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wchodzi w życie z dniem </w:t>
      </w:r>
      <w:r w:rsidR="00A71369" w:rsidRPr="0092043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ogłoszenia.</w:t>
      </w:r>
    </w:p>
    <w:p w14:paraId="6178D583" w14:textId="77777777" w:rsidR="00450B3B" w:rsidRPr="0092043F" w:rsidRDefault="00A71369" w:rsidP="009245FE">
      <w:pPr>
        <w:pStyle w:val="Akapitzlist"/>
        <w:numPr>
          <w:ilvl w:val="0"/>
          <w:numId w:val="38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92043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Ogłoszenie następuje w sposób </w:t>
      </w:r>
      <w:r w:rsidR="0092043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dostępny dla pracowników placówki </w:t>
      </w:r>
      <w:r w:rsidRPr="0092043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pop</w:t>
      </w:r>
      <w:r w:rsidR="0092043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rzez przesłanie jej tekstu drogą</w:t>
      </w:r>
      <w:r w:rsidRPr="0092043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elektroniczną.</w:t>
      </w:r>
    </w:p>
    <w:p w14:paraId="73A3F7A0" w14:textId="77777777" w:rsidR="00450B3B" w:rsidRPr="0037442D" w:rsidRDefault="00450B3B" w:rsidP="009245FE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745FAAAF" w14:textId="77777777" w:rsidR="00450B3B" w:rsidRPr="0037442D" w:rsidRDefault="00A71369" w:rsidP="009245FE">
      <w:pPr>
        <w:shd w:val="clear" w:color="auto" w:fill="FFFFFF"/>
        <w:spacing w:after="0"/>
        <w:ind w:left="-284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</w:p>
    <w:p w14:paraId="1523FBA1" w14:textId="77777777" w:rsidR="00450B3B" w:rsidRPr="0037442D" w:rsidRDefault="00A71369" w:rsidP="009245FE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37442D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</w:p>
    <w:p w14:paraId="2079134D" w14:textId="77777777" w:rsidR="00450B3B" w:rsidRPr="0037442D" w:rsidRDefault="00450B3B" w:rsidP="00924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0B3B" w:rsidRPr="0037442D" w:rsidSect="00450B3B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A8447" w14:textId="77777777" w:rsidR="00BF5B9E" w:rsidRDefault="00BF5B9E" w:rsidP="0037442D">
      <w:pPr>
        <w:spacing w:after="0" w:line="240" w:lineRule="auto"/>
      </w:pPr>
      <w:r>
        <w:separator/>
      </w:r>
    </w:p>
  </w:endnote>
  <w:endnote w:type="continuationSeparator" w:id="0">
    <w:p w14:paraId="5AD08E30" w14:textId="77777777" w:rsidR="00BF5B9E" w:rsidRDefault="00BF5B9E" w:rsidP="0037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30912"/>
      <w:docPartObj>
        <w:docPartGallery w:val="Page Numbers (Bottom of Page)"/>
        <w:docPartUnique/>
      </w:docPartObj>
    </w:sdtPr>
    <w:sdtEndPr/>
    <w:sdtContent>
      <w:p w14:paraId="2229B977" w14:textId="77777777" w:rsidR="00A71369" w:rsidRDefault="00EE313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F4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5BCC619" w14:textId="77777777" w:rsidR="00A71369" w:rsidRDefault="00A71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BD90B" w14:textId="77777777" w:rsidR="00BF5B9E" w:rsidRDefault="00BF5B9E" w:rsidP="0037442D">
      <w:pPr>
        <w:spacing w:after="0" w:line="240" w:lineRule="auto"/>
      </w:pPr>
      <w:r>
        <w:separator/>
      </w:r>
    </w:p>
  </w:footnote>
  <w:footnote w:type="continuationSeparator" w:id="0">
    <w:p w14:paraId="69E38453" w14:textId="77777777" w:rsidR="00BF5B9E" w:rsidRDefault="00BF5B9E" w:rsidP="0037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C27C" w14:textId="77777777" w:rsidR="00A71369" w:rsidRDefault="00A71369" w:rsidP="005B01F1">
    <w:pPr>
      <w:pStyle w:val="Nagwek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Specjalny Ośrodek Szkolno-Wychowawczy w Zbąszyniu</w:t>
    </w:r>
  </w:p>
  <w:p w14:paraId="2A6CE537" w14:textId="77777777" w:rsidR="00A71369" w:rsidRPr="005B01F1" w:rsidRDefault="00A71369" w:rsidP="005B01F1">
    <w:pPr>
      <w:pStyle w:val="Tekstpodstawowy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Standardy Ochrony Małoletnich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B81"/>
    <w:multiLevelType w:val="multilevel"/>
    <w:tmpl w:val="71A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2941DA4"/>
    <w:multiLevelType w:val="hybridMultilevel"/>
    <w:tmpl w:val="B44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7528"/>
    <w:multiLevelType w:val="hybridMultilevel"/>
    <w:tmpl w:val="DFD8D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4B20"/>
    <w:multiLevelType w:val="hybridMultilevel"/>
    <w:tmpl w:val="85DCD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262"/>
    <w:multiLevelType w:val="hybridMultilevel"/>
    <w:tmpl w:val="142417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1796E"/>
    <w:multiLevelType w:val="hybridMultilevel"/>
    <w:tmpl w:val="47E20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463F2"/>
    <w:multiLevelType w:val="hybridMultilevel"/>
    <w:tmpl w:val="87704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E78BA"/>
    <w:multiLevelType w:val="hybridMultilevel"/>
    <w:tmpl w:val="763C66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D3E5F"/>
    <w:multiLevelType w:val="hybridMultilevel"/>
    <w:tmpl w:val="E7DC7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5840"/>
    <w:multiLevelType w:val="hybridMultilevel"/>
    <w:tmpl w:val="BDEC9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B32A7"/>
    <w:multiLevelType w:val="hybridMultilevel"/>
    <w:tmpl w:val="E7A08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4F0693"/>
    <w:multiLevelType w:val="hybridMultilevel"/>
    <w:tmpl w:val="C0DC3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1587E"/>
    <w:multiLevelType w:val="hybridMultilevel"/>
    <w:tmpl w:val="321C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F7D7E"/>
    <w:multiLevelType w:val="hybridMultilevel"/>
    <w:tmpl w:val="5FC8E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17EC9"/>
    <w:multiLevelType w:val="hybridMultilevel"/>
    <w:tmpl w:val="872AC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396644"/>
    <w:multiLevelType w:val="hybridMultilevel"/>
    <w:tmpl w:val="00147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C2B96"/>
    <w:multiLevelType w:val="multilevel"/>
    <w:tmpl w:val="A0B02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765D0D"/>
    <w:multiLevelType w:val="hybridMultilevel"/>
    <w:tmpl w:val="E78C8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A1AAA"/>
    <w:multiLevelType w:val="hybridMultilevel"/>
    <w:tmpl w:val="2AA0A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71246"/>
    <w:multiLevelType w:val="hybridMultilevel"/>
    <w:tmpl w:val="BDEC9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6924C1"/>
    <w:multiLevelType w:val="hybridMultilevel"/>
    <w:tmpl w:val="7382B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42D57"/>
    <w:multiLevelType w:val="hybridMultilevel"/>
    <w:tmpl w:val="5A282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3B5B"/>
    <w:multiLevelType w:val="hybridMultilevel"/>
    <w:tmpl w:val="C382F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8067B"/>
    <w:multiLevelType w:val="hybridMultilevel"/>
    <w:tmpl w:val="B02057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3A6A03"/>
    <w:multiLevelType w:val="hybridMultilevel"/>
    <w:tmpl w:val="CE86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04704"/>
    <w:multiLevelType w:val="hybridMultilevel"/>
    <w:tmpl w:val="EADCC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862EDA"/>
    <w:multiLevelType w:val="hybridMultilevel"/>
    <w:tmpl w:val="EADCC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F3990"/>
    <w:multiLevelType w:val="hybridMultilevel"/>
    <w:tmpl w:val="FABE0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B0093"/>
    <w:multiLevelType w:val="hybridMultilevel"/>
    <w:tmpl w:val="DFD8D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6241B"/>
    <w:multiLevelType w:val="hybridMultilevel"/>
    <w:tmpl w:val="CE86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74B44"/>
    <w:multiLevelType w:val="hybridMultilevel"/>
    <w:tmpl w:val="6F48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B75D3"/>
    <w:multiLevelType w:val="hybridMultilevel"/>
    <w:tmpl w:val="04381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45BFF"/>
    <w:multiLevelType w:val="hybridMultilevel"/>
    <w:tmpl w:val="335E0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50F26"/>
    <w:multiLevelType w:val="hybridMultilevel"/>
    <w:tmpl w:val="6E682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7706B"/>
    <w:multiLevelType w:val="hybridMultilevel"/>
    <w:tmpl w:val="21200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B5D17"/>
    <w:multiLevelType w:val="hybridMultilevel"/>
    <w:tmpl w:val="01961F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A404E9E"/>
    <w:multiLevelType w:val="hybridMultilevel"/>
    <w:tmpl w:val="4AB09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C77D8F"/>
    <w:multiLevelType w:val="hybridMultilevel"/>
    <w:tmpl w:val="3A007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22"/>
  </w:num>
  <w:num w:numId="5">
    <w:abstractNumId w:val="30"/>
  </w:num>
  <w:num w:numId="6">
    <w:abstractNumId w:val="10"/>
  </w:num>
  <w:num w:numId="7">
    <w:abstractNumId w:val="20"/>
  </w:num>
  <w:num w:numId="8">
    <w:abstractNumId w:val="8"/>
  </w:num>
  <w:num w:numId="9">
    <w:abstractNumId w:val="19"/>
  </w:num>
  <w:num w:numId="10">
    <w:abstractNumId w:val="17"/>
  </w:num>
  <w:num w:numId="11">
    <w:abstractNumId w:val="4"/>
  </w:num>
  <w:num w:numId="12">
    <w:abstractNumId w:val="9"/>
  </w:num>
  <w:num w:numId="13">
    <w:abstractNumId w:val="27"/>
  </w:num>
  <w:num w:numId="14">
    <w:abstractNumId w:val="3"/>
  </w:num>
  <w:num w:numId="15">
    <w:abstractNumId w:val="12"/>
  </w:num>
  <w:num w:numId="16">
    <w:abstractNumId w:val="36"/>
  </w:num>
  <w:num w:numId="17">
    <w:abstractNumId w:val="32"/>
  </w:num>
  <w:num w:numId="18">
    <w:abstractNumId w:val="25"/>
  </w:num>
  <w:num w:numId="19">
    <w:abstractNumId w:val="13"/>
  </w:num>
  <w:num w:numId="20">
    <w:abstractNumId w:val="26"/>
  </w:num>
  <w:num w:numId="21">
    <w:abstractNumId w:val="24"/>
  </w:num>
  <w:num w:numId="22">
    <w:abstractNumId w:val="28"/>
  </w:num>
  <w:num w:numId="23">
    <w:abstractNumId w:val="1"/>
  </w:num>
  <w:num w:numId="24">
    <w:abstractNumId w:val="5"/>
  </w:num>
  <w:num w:numId="25">
    <w:abstractNumId w:val="33"/>
  </w:num>
  <w:num w:numId="26">
    <w:abstractNumId w:val="23"/>
  </w:num>
  <w:num w:numId="27">
    <w:abstractNumId w:val="2"/>
  </w:num>
  <w:num w:numId="28">
    <w:abstractNumId w:val="15"/>
  </w:num>
  <w:num w:numId="29">
    <w:abstractNumId w:val="7"/>
  </w:num>
  <w:num w:numId="30">
    <w:abstractNumId w:val="18"/>
  </w:num>
  <w:num w:numId="31">
    <w:abstractNumId w:val="11"/>
  </w:num>
  <w:num w:numId="32">
    <w:abstractNumId w:val="35"/>
  </w:num>
  <w:num w:numId="33">
    <w:abstractNumId w:val="37"/>
  </w:num>
  <w:num w:numId="34">
    <w:abstractNumId w:val="29"/>
  </w:num>
  <w:num w:numId="35">
    <w:abstractNumId w:val="21"/>
  </w:num>
  <w:num w:numId="36">
    <w:abstractNumId w:val="14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3B"/>
    <w:rsid w:val="00001F82"/>
    <w:rsid w:val="00003F46"/>
    <w:rsid w:val="000829E2"/>
    <w:rsid w:val="0024407A"/>
    <w:rsid w:val="002901E2"/>
    <w:rsid w:val="0037442D"/>
    <w:rsid w:val="003A6959"/>
    <w:rsid w:val="00450B3B"/>
    <w:rsid w:val="0048062F"/>
    <w:rsid w:val="004E5A33"/>
    <w:rsid w:val="005B01F1"/>
    <w:rsid w:val="006F1F43"/>
    <w:rsid w:val="007B5580"/>
    <w:rsid w:val="008043D9"/>
    <w:rsid w:val="008C4273"/>
    <w:rsid w:val="0092043F"/>
    <w:rsid w:val="009245FE"/>
    <w:rsid w:val="009E207F"/>
    <w:rsid w:val="00A226AB"/>
    <w:rsid w:val="00A71369"/>
    <w:rsid w:val="00AC2C38"/>
    <w:rsid w:val="00AD0A08"/>
    <w:rsid w:val="00AD653F"/>
    <w:rsid w:val="00BC56EC"/>
    <w:rsid w:val="00BE22A1"/>
    <w:rsid w:val="00BF5B9E"/>
    <w:rsid w:val="00C13122"/>
    <w:rsid w:val="00C30BCF"/>
    <w:rsid w:val="00E020CA"/>
    <w:rsid w:val="00EE313B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3BCB"/>
  <w15:docId w15:val="{1FFA0C16-6616-402B-AC63-FB0F8695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6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uiPriority w:val="9"/>
    <w:qFormat/>
    <w:rsid w:val="00A6372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agwek31">
    <w:name w:val="Nagłówek 31"/>
    <w:basedOn w:val="Normalny"/>
    <w:link w:val="Nagwek3Znak"/>
    <w:uiPriority w:val="9"/>
    <w:qFormat/>
    <w:rsid w:val="00A6372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A637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A637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63725"/>
    <w:rPr>
      <w:color w:val="0000FF"/>
      <w:u w:val="single"/>
    </w:rPr>
  </w:style>
  <w:style w:type="character" w:customStyle="1" w:styleId="Znakinumeracji">
    <w:name w:val="Znaki numeracji"/>
    <w:qFormat/>
    <w:rsid w:val="00450B3B"/>
  </w:style>
  <w:style w:type="character" w:customStyle="1" w:styleId="Znakiwypunktowania">
    <w:name w:val="Znaki wypunktowania"/>
    <w:qFormat/>
    <w:rsid w:val="00450B3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450B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50B3B"/>
    <w:pPr>
      <w:spacing w:after="140"/>
    </w:pPr>
  </w:style>
  <w:style w:type="paragraph" w:styleId="Lista">
    <w:name w:val="List"/>
    <w:basedOn w:val="Tekstpodstawowy"/>
    <w:rsid w:val="00450B3B"/>
    <w:rPr>
      <w:rFonts w:cs="Arial"/>
    </w:rPr>
  </w:style>
  <w:style w:type="paragraph" w:customStyle="1" w:styleId="Legenda1">
    <w:name w:val="Legenda1"/>
    <w:basedOn w:val="Normalny"/>
    <w:qFormat/>
    <w:rsid w:val="00450B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50B3B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637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">
    <w:name w:val="sdfootnote"/>
    <w:basedOn w:val="Normalny"/>
    <w:qFormat/>
    <w:rsid w:val="00A637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3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7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42D"/>
  </w:style>
  <w:style w:type="character" w:customStyle="1" w:styleId="NagwekZnak">
    <w:name w:val="Nagłówek Znak"/>
    <w:basedOn w:val="Domylnaczcionkaakapitu"/>
    <w:link w:val="Nagwek"/>
    <w:uiPriority w:val="99"/>
    <w:rsid w:val="0037442D"/>
    <w:rPr>
      <w:rFonts w:ascii="Liberation Sans" w:eastAsia="Microsoft YaHei" w:hAnsi="Liberation Sans" w:cs="Ari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418A-B4BC-4AA7-B9D9-70C27234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2543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r.heyduk@gmail.com</dc:creator>
  <cp:lastModifiedBy>Ela</cp:lastModifiedBy>
  <cp:revision>4</cp:revision>
  <cp:lastPrinted>2024-09-05T07:40:00Z</cp:lastPrinted>
  <dcterms:created xsi:type="dcterms:W3CDTF">2024-06-04T10:00:00Z</dcterms:created>
  <dcterms:modified xsi:type="dcterms:W3CDTF">2024-09-05T07:40:00Z</dcterms:modified>
  <dc:language>pl-PL</dc:language>
</cp:coreProperties>
</file>