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3904" w14:textId="77777777" w:rsidR="00914755" w:rsidRDefault="00914755">
      <w:pPr>
        <w:rPr>
          <w:rFonts w:ascii="Times New Roman" w:hAnsi="Times New Roman" w:cs="Times New Roman"/>
          <w:b/>
          <w:sz w:val="24"/>
          <w:szCs w:val="24"/>
        </w:rPr>
      </w:pPr>
    </w:p>
    <w:p w14:paraId="1CF23905" w14:textId="77777777" w:rsidR="0003116F" w:rsidRPr="0003116F" w:rsidRDefault="0003116F" w:rsidP="0003116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1CF23906" w14:textId="77777777" w:rsidR="0003116F" w:rsidRDefault="0003116F" w:rsidP="0003116F">
      <w:pPr>
        <w:shd w:val="clear" w:color="auto" w:fill="D0D0D0" w:themeFill="accent2" w:themeFillTint="9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3116F">
        <w:rPr>
          <w:rFonts w:ascii="Times New Roman" w:hAnsi="Times New Roman" w:cs="Times New Roman"/>
          <w:b/>
          <w:sz w:val="72"/>
          <w:szCs w:val="72"/>
        </w:rPr>
        <w:t>PROCEDURY POSTĘPOWANIA W SYTUACJACH TRUDNYCH</w:t>
      </w:r>
    </w:p>
    <w:p w14:paraId="1CF23907" w14:textId="77777777" w:rsidR="0003116F" w:rsidRPr="0003116F" w:rsidRDefault="0003116F" w:rsidP="0003116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1CF23908" w14:textId="77777777" w:rsidR="0003116F" w:rsidRPr="0003116F" w:rsidRDefault="0003116F" w:rsidP="0003116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116F">
        <w:rPr>
          <w:rFonts w:ascii="Times New Roman" w:hAnsi="Times New Roman" w:cs="Times New Roman"/>
          <w:b/>
          <w:sz w:val="56"/>
          <w:szCs w:val="56"/>
        </w:rPr>
        <w:t xml:space="preserve">W SPECJALNYM OŚRODKU SZKOLNO </w:t>
      </w:r>
      <w:r>
        <w:rPr>
          <w:rFonts w:ascii="Times New Roman" w:hAnsi="Times New Roman" w:cs="Times New Roman"/>
          <w:b/>
          <w:sz w:val="56"/>
          <w:szCs w:val="56"/>
        </w:rPr>
        <w:t>–</w:t>
      </w:r>
      <w:r w:rsidRPr="0003116F">
        <w:rPr>
          <w:rFonts w:ascii="Times New Roman" w:hAnsi="Times New Roman" w:cs="Times New Roman"/>
          <w:b/>
          <w:sz w:val="56"/>
          <w:szCs w:val="56"/>
        </w:rPr>
        <w:t xml:space="preserve"> WYCHOWAWCZYM</w:t>
      </w:r>
      <w:r>
        <w:rPr>
          <w:rFonts w:ascii="Times New Roman" w:hAnsi="Times New Roman" w:cs="Times New Roman"/>
          <w:b/>
          <w:sz w:val="56"/>
          <w:szCs w:val="56"/>
        </w:rPr>
        <w:t xml:space="preserve"> W ZBĄSZYNIU</w:t>
      </w:r>
    </w:p>
    <w:p w14:paraId="1CF23909" w14:textId="77777777" w:rsidR="001B413F" w:rsidRDefault="001B413F">
      <w:pPr>
        <w:rPr>
          <w:rFonts w:ascii="Times New Roman" w:hAnsi="Times New Roman" w:cs="Times New Roman"/>
          <w:b/>
          <w:sz w:val="24"/>
          <w:szCs w:val="24"/>
        </w:rPr>
      </w:pPr>
    </w:p>
    <w:p w14:paraId="1CF2390A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0B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0C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0D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0E" w14:textId="77777777" w:rsidR="00BD77A3" w:rsidRDefault="00BD77A3">
      <w:pPr>
        <w:rPr>
          <w:rFonts w:ascii="Times New Roman" w:hAnsi="Times New Roman" w:cs="Times New Roman"/>
          <w:b/>
          <w:sz w:val="24"/>
          <w:szCs w:val="24"/>
        </w:rPr>
      </w:pPr>
    </w:p>
    <w:p w14:paraId="1CF2390F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10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11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12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13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14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116F" w14:paraId="1CF23916" w14:textId="77777777" w:rsidTr="0003116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15" w14:textId="77777777" w:rsidR="0003116F" w:rsidRDefault="0003116F" w:rsidP="00050DE3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lang w:eastAsia="en-US"/>
              </w:rPr>
            </w:pPr>
            <w:r w:rsidRPr="00CC4F90">
              <w:rPr>
                <w:b/>
              </w:rPr>
              <w:lastRenderedPageBreak/>
              <w:t>Procedura postępowania w przypadku wystąpienia niepożądanych zachowań uczniów</w:t>
            </w:r>
            <w:r>
              <w:rPr>
                <w:b/>
              </w:rPr>
              <w:t xml:space="preserve"> (agresja słowna, fizyczna)</w:t>
            </w:r>
          </w:p>
        </w:tc>
      </w:tr>
      <w:tr w:rsidR="0003116F" w:rsidRPr="00F82CF8" w14:paraId="1CF2392F" w14:textId="77777777" w:rsidTr="00050D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17" w14:textId="77777777" w:rsidR="0003116F" w:rsidRPr="00F82CF8" w:rsidRDefault="0003116F" w:rsidP="00050DE3">
            <w:pPr>
              <w:spacing w:before="120" w:after="120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Sytuacje, w których należy podjąć postępowanie dotyczą: </w:t>
            </w:r>
          </w:p>
          <w:p w14:paraId="1CF23918" w14:textId="77777777" w:rsidR="0003116F" w:rsidRPr="00F82CF8" w:rsidRDefault="0003116F" w:rsidP="00050DE3">
            <w:pPr>
              <w:pStyle w:val="Akapitzlist"/>
              <w:numPr>
                <w:ilvl w:val="0"/>
                <w:numId w:val="4"/>
              </w:numPr>
              <w:spacing w:before="120" w:after="120"/>
              <w:ind w:right="65"/>
              <w:jc w:val="both"/>
              <w:rPr>
                <w:color w:val="000000"/>
                <w:lang w:eastAsia="en-US"/>
              </w:rPr>
            </w:pPr>
            <w:r w:rsidRPr="00F82CF8">
              <w:rPr>
                <w:color w:val="000000"/>
                <w:lang w:eastAsia="en-US"/>
              </w:rPr>
              <w:t xml:space="preserve">naruszenia nietykalności fizycznej innych osób i swojej </w:t>
            </w:r>
          </w:p>
          <w:p w14:paraId="1CF23919" w14:textId="77777777" w:rsidR="0003116F" w:rsidRPr="00F82CF8" w:rsidRDefault="0003116F" w:rsidP="00050DE3">
            <w:pPr>
              <w:pStyle w:val="Akapitzlist"/>
              <w:numPr>
                <w:ilvl w:val="0"/>
                <w:numId w:val="4"/>
              </w:numPr>
              <w:spacing w:before="120" w:after="120"/>
              <w:ind w:right="65"/>
              <w:jc w:val="both"/>
              <w:rPr>
                <w:color w:val="000000"/>
                <w:lang w:eastAsia="en-US"/>
              </w:rPr>
            </w:pPr>
            <w:r w:rsidRPr="00F82CF8">
              <w:rPr>
                <w:color w:val="000000"/>
                <w:lang w:eastAsia="en-US"/>
              </w:rPr>
              <w:t xml:space="preserve">naruszenie godności osobistej innych osób (wulgaryzmy, przemoc psychiczna) </w:t>
            </w:r>
          </w:p>
          <w:p w14:paraId="1CF2391A" w14:textId="77777777" w:rsidR="0003116F" w:rsidRPr="00F82CF8" w:rsidRDefault="0003116F" w:rsidP="00050DE3">
            <w:pPr>
              <w:spacing w:before="120" w:after="120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Osoby, do których uczeń może zgłosić fakt wystąpienia sytuacji agresji to wszyscy pracownicy szkoły. Ich obowiązkiem jest podjęcie natychmiastowych działań w celu przerwania agresji i zapewnienia bezpieczeństwa uczestnikom zdarzenia.</w:t>
            </w:r>
          </w:p>
          <w:p w14:paraId="1CF2391B" w14:textId="77777777" w:rsidR="0003116F" w:rsidRPr="00F82CF8" w:rsidRDefault="0003116F" w:rsidP="00050DE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Zdecydowanie i stanowczo </w:t>
            </w:r>
            <w:r w:rsidRPr="00F82CF8">
              <w:rPr>
                <w:lang w:eastAsia="en-US"/>
              </w:rPr>
              <w:t xml:space="preserve"> przerwać negatywne zachowania sprawcy wobec ofiary.</w:t>
            </w:r>
          </w:p>
          <w:p w14:paraId="1CF2391C" w14:textId="77777777" w:rsidR="0003116F" w:rsidRPr="00F82CF8" w:rsidRDefault="0003116F" w:rsidP="00050DE3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</w:p>
          <w:p w14:paraId="1CF2391D" w14:textId="77777777" w:rsidR="0003116F" w:rsidRPr="00F82CF8" w:rsidRDefault="0003116F" w:rsidP="00050DE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  <w:r w:rsidRPr="00F82CF8">
              <w:rPr>
                <w:lang w:eastAsia="en-US"/>
              </w:rPr>
              <w:t>Rozdzielić strony konfliktu.</w:t>
            </w:r>
          </w:p>
          <w:p w14:paraId="1CF2391E" w14:textId="77777777" w:rsidR="0003116F" w:rsidRPr="00F82CF8" w:rsidRDefault="0003116F" w:rsidP="00050DE3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</w:p>
          <w:p w14:paraId="1CF2391F" w14:textId="77777777" w:rsidR="0003116F" w:rsidRPr="00F82CF8" w:rsidRDefault="0003116F" w:rsidP="00050DE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  <w:r w:rsidRPr="00F82CF8">
              <w:rPr>
                <w:lang w:eastAsia="en-US"/>
              </w:rPr>
              <w:t>Nie dopuścić do przejawów agresji wobec sieb</w:t>
            </w:r>
            <w:r>
              <w:rPr>
                <w:lang w:eastAsia="en-US"/>
              </w:rPr>
              <w:t>ie jako osoby interweniującej. P</w:t>
            </w:r>
            <w:r w:rsidRPr="00F82CF8">
              <w:rPr>
                <w:lang w:eastAsia="en-US"/>
              </w:rPr>
              <w:t xml:space="preserve">oinformować o zdarzeniu wychowawcę lub pedagoga, dokonać oceny zagrożenia </w:t>
            </w:r>
            <w:r w:rsidRPr="00F82CF8">
              <w:rPr>
                <w:lang w:eastAsia="en-US"/>
              </w:rPr>
              <w:br/>
              <w:t>i podjąć decyzję o interwencji (powiadomić dyrektora, w razie konieczności Policję).</w:t>
            </w:r>
          </w:p>
          <w:p w14:paraId="1CF23920" w14:textId="77777777" w:rsidR="0003116F" w:rsidRPr="00F82CF8" w:rsidRDefault="0003116F" w:rsidP="00050DE3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</w:p>
          <w:p w14:paraId="1CF23921" w14:textId="77777777" w:rsidR="0003116F" w:rsidRPr="00F82CF8" w:rsidRDefault="0003116F" w:rsidP="00050DE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  <w:r w:rsidRPr="00F82CF8">
              <w:rPr>
                <w:lang w:eastAsia="en-US"/>
              </w:rPr>
              <w:t>Podjąć próbę mediacji między stronami konfliktu – w sytuacji wyjątkowo trudnej rolę mediatora przejmuje pedagog.</w:t>
            </w:r>
          </w:p>
          <w:p w14:paraId="1CF23922" w14:textId="77777777" w:rsidR="0003116F" w:rsidRPr="00F82CF8" w:rsidRDefault="0003116F" w:rsidP="00050DE3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</w:p>
          <w:p w14:paraId="1CF23923" w14:textId="77777777" w:rsidR="0003116F" w:rsidRPr="00F82CF8" w:rsidRDefault="0003116F" w:rsidP="00050DE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  <w:r w:rsidRPr="00F82CF8">
              <w:rPr>
                <w:color w:val="000000"/>
                <w:lang w:eastAsia="en-US"/>
              </w:rPr>
              <w:t xml:space="preserve">Sprawca zajścia ma możliwość wyjaśnienia powodów swego zachowania i  podęcia działań w celu zakończenia sytuacji. Ma prawo do uzyskania pełnej informacji dotyczącej jego sytuacji. Jego pośrednikami mogą być: wychowawca klasy,  pedagog szkolny. Wychowawca klasy i pedagog szkolny planują i przeprowadzają działania mające na celu zmianę sposobu zachowania ucznia na akceptowane społecznie. </w:t>
            </w:r>
          </w:p>
          <w:p w14:paraId="1CF23924" w14:textId="77777777" w:rsidR="0003116F" w:rsidRPr="00F82CF8" w:rsidRDefault="0003116F" w:rsidP="00050DE3">
            <w:pPr>
              <w:pStyle w:val="Akapitzlist"/>
              <w:autoSpaceDE w:val="0"/>
              <w:autoSpaceDN w:val="0"/>
              <w:adjustRightInd w:val="0"/>
              <w:ind w:right="65"/>
              <w:jc w:val="both"/>
              <w:rPr>
                <w:b/>
                <w:bCs/>
                <w:lang w:eastAsia="en-US"/>
              </w:rPr>
            </w:pPr>
          </w:p>
          <w:p w14:paraId="1CF23925" w14:textId="77777777" w:rsidR="0003116F" w:rsidRPr="00370761" w:rsidRDefault="0003116F" w:rsidP="00050DE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65"/>
              <w:jc w:val="both"/>
              <w:rPr>
                <w:b/>
                <w:bCs/>
                <w:lang w:eastAsia="en-US"/>
              </w:rPr>
            </w:pPr>
            <w:r w:rsidRPr="00F82CF8">
              <w:rPr>
                <w:lang w:eastAsia="en-US"/>
              </w:rPr>
              <w:t xml:space="preserve">Powiadomić rodziców (prawnych opiekunów) sprawców i ofiary o </w:t>
            </w:r>
            <w:r w:rsidRPr="00F82CF8">
              <w:rPr>
                <w:color w:val="000000"/>
                <w:lang w:eastAsia="en-US"/>
              </w:rPr>
              <w:t>udziale uczniów w zajściu, uzyskanych wyjaśnieniach  i podjętych przez szkołę krokach, w możliwie najkrótszym czasie.</w:t>
            </w:r>
          </w:p>
          <w:p w14:paraId="1CF23926" w14:textId="77777777" w:rsidR="0003116F" w:rsidRPr="00370761" w:rsidRDefault="0003116F" w:rsidP="00050DE3">
            <w:pPr>
              <w:autoSpaceDE w:val="0"/>
              <w:autoSpaceDN w:val="0"/>
              <w:adjustRightInd w:val="0"/>
              <w:ind w:right="65"/>
              <w:jc w:val="both"/>
              <w:rPr>
                <w:b/>
                <w:bCs/>
              </w:rPr>
            </w:pPr>
          </w:p>
          <w:p w14:paraId="1CF23927" w14:textId="77777777" w:rsidR="0003116F" w:rsidRPr="001B413F" w:rsidRDefault="0003116F" w:rsidP="00050DE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65"/>
              <w:jc w:val="both"/>
              <w:rPr>
                <w:b/>
                <w:bCs/>
                <w:lang w:eastAsia="en-US"/>
              </w:rPr>
            </w:pPr>
            <w:r w:rsidRPr="00F82CF8">
              <w:rPr>
                <w:lang w:eastAsia="en-US"/>
              </w:rPr>
              <w:t>Sporządzić notatkę ze zdarzenia (wychowawca w teczce wychowawcy lub pedagog).</w:t>
            </w:r>
          </w:p>
          <w:p w14:paraId="1CF23928" w14:textId="77777777" w:rsidR="0003116F" w:rsidRPr="001B413F" w:rsidRDefault="0003116F" w:rsidP="00050DE3">
            <w:pPr>
              <w:pStyle w:val="Akapitzlist"/>
              <w:rPr>
                <w:b/>
                <w:bCs/>
                <w:lang w:eastAsia="en-US"/>
              </w:rPr>
            </w:pPr>
          </w:p>
          <w:p w14:paraId="1CF23929" w14:textId="6BEE916A" w:rsidR="0003116F" w:rsidRPr="001B413F" w:rsidRDefault="0003116F" w:rsidP="00050DE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65"/>
              <w:jc w:val="both"/>
              <w:rPr>
                <w:bCs/>
                <w:lang w:eastAsia="en-US"/>
              </w:rPr>
            </w:pPr>
            <w:r w:rsidRPr="001B413F">
              <w:rPr>
                <w:bCs/>
                <w:lang w:eastAsia="en-US"/>
              </w:rPr>
              <w:t>Wyciąg</w:t>
            </w:r>
            <w:r w:rsidR="00A00EC8">
              <w:rPr>
                <w:bCs/>
                <w:lang w:eastAsia="en-US"/>
              </w:rPr>
              <w:t>n</w:t>
            </w:r>
            <w:r w:rsidRPr="001B413F">
              <w:rPr>
                <w:bCs/>
                <w:lang w:eastAsia="en-US"/>
              </w:rPr>
              <w:t>ięcie konsekwencji</w:t>
            </w:r>
            <w:r>
              <w:rPr>
                <w:bCs/>
                <w:lang w:eastAsia="en-US"/>
              </w:rPr>
              <w:t xml:space="preserve"> zgodnie z obowiązującym w placówce systemem nagród i kar (zawartym w programie wychowawczym)</w:t>
            </w:r>
          </w:p>
          <w:p w14:paraId="1CF2392A" w14:textId="77777777" w:rsidR="0003116F" w:rsidRPr="000431F3" w:rsidRDefault="0003116F" w:rsidP="00050DE3">
            <w:pPr>
              <w:pStyle w:val="Akapitzlist"/>
              <w:rPr>
                <w:b/>
                <w:bCs/>
                <w:lang w:eastAsia="en-US"/>
              </w:rPr>
            </w:pPr>
          </w:p>
          <w:p w14:paraId="1CF2392B" w14:textId="77777777" w:rsidR="0003116F" w:rsidRPr="001B413F" w:rsidRDefault="0003116F" w:rsidP="00050DE3">
            <w:pPr>
              <w:autoSpaceDE w:val="0"/>
              <w:autoSpaceDN w:val="0"/>
              <w:adjustRightInd w:val="0"/>
              <w:ind w:right="65"/>
              <w:jc w:val="both"/>
              <w:rPr>
                <w:b/>
                <w:bCs/>
              </w:rPr>
            </w:pPr>
          </w:p>
          <w:p w14:paraId="1CF2392C" w14:textId="77777777" w:rsidR="0003116F" w:rsidRPr="00F82CF8" w:rsidRDefault="0003116F" w:rsidP="00050DE3">
            <w:pPr>
              <w:pStyle w:val="Akapitzlist"/>
              <w:autoSpaceDE w:val="0"/>
              <w:autoSpaceDN w:val="0"/>
              <w:adjustRightInd w:val="0"/>
              <w:ind w:right="65"/>
              <w:jc w:val="both"/>
              <w:rPr>
                <w:b/>
                <w:bCs/>
                <w:lang w:eastAsia="en-US"/>
              </w:rPr>
            </w:pPr>
          </w:p>
          <w:p w14:paraId="1CF2392D" w14:textId="77777777" w:rsidR="0003116F" w:rsidRPr="00F82CF8" w:rsidRDefault="0003116F" w:rsidP="00050DE3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</w:p>
          <w:p w14:paraId="1CF2392E" w14:textId="77777777" w:rsidR="0003116F" w:rsidRPr="00F82CF8" w:rsidRDefault="0003116F" w:rsidP="00050DE3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b/>
                <w:bCs/>
                <w:lang w:eastAsia="en-US"/>
              </w:rPr>
            </w:pPr>
          </w:p>
        </w:tc>
      </w:tr>
    </w:tbl>
    <w:p w14:paraId="1CF23930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31" w14:textId="77777777" w:rsidR="0003116F" w:rsidRDefault="0003116F">
      <w:pPr>
        <w:rPr>
          <w:rFonts w:ascii="Times New Roman" w:hAnsi="Times New Roman" w:cs="Times New Roman"/>
          <w:b/>
          <w:sz w:val="24"/>
          <w:szCs w:val="24"/>
        </w:rPr>
      </w:pPr>
    </w:p>
    <w:p w14:paraId="1CF23932" w14:textId="77777777" w:rsidR="001B413F" w:rsidRDefault="001B413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413F" w14:paraId="1CF23934" w14:textId="77777777" w:rsidTr="000311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33" w14:textId="77777777" w:rsidR="001B413F" w:rsidRDefault="001B413F" w:rsidP="001B413F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 xml:space="preserve">Procedura postępowania w przypadku zachowania uniemożliwiającego prowadzenie lekcji (wulgarne zachowania w stosunku do rówieśników, nauczyciela, głośne rozmowy, brak reakcji na polecenia </w:t>
            </w:r>
            <w:r w:rsidRPr="0003116F">
              <w:rPr>
                <w:b/>
                <w:color w:val="000000"/>
                <w:shd w:val="clear" w:color="auto" w:fill="D0D0D0" w:themeFill="accent2" w:themeFillTint="99"/>
                <w:lang w:eastAsia="en-US"/>
              </w:rPr>
              <w:t>nauczyciela</w:t>
            </w:r>
            <w:r>
              <w:rPr>
                <w:b/>
                <w:color w:val="000000"/>
                <w:lang w:eastAsia="en-US"/>
              </w:rPr>
              <w:t>).</w:t>
            </w:r>
          </w:p>
        </w:tc>
      </w:tr>
      <w:tr w:rsidR="001B413F" w14:paraId="1CF23946" w14:textId="77777777" w:rsidTr="001B41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35" w14:textId="77777777" w:rsidR="001B413F" w:rsidRDefault="001B413F" w:rsidP="001B4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Upomnieć słownie ucznia.</w:t>
            </w:r>
          </w:p>
          <w:p w14:paraId="1CF23936" w14:textId="77777777" w:rsidR="001B413F" w:rsidRDefault="001B413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37" w14:textId="77777777" w:rsidR="001B413F" w:rsidRDefault="001B413F" w:rsidP="001B4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Podjąć próbę uspokojenia sytuacji w klasie.</w:t>
            </w:r>
          </w:p>
          <w:p w14:paraId="1CF23938" w14:textId="77777777" w:rsidR="001B413F" w:rsidRDefault="001B413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39" w14:textId="77777777" w:rsidR="001B413F" w:rsidRDefault="001B413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3A" w14:textId="77777777" w:rsidR="001B413F" w:rsidRDefault="001B413F" w:rsidP="001B4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Powiadomić wychowawcę klasy, jeśli jest obecny w szkole.</w:t>
            </w:r>
          </w:p>
          <w:p w14:paraId="1CF2393B" w14:textId="77777777" w:rsidR="001B413F" w:rsidRDefault="001B413F" w:rsidP="001B413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</w:p>
          <w:p w14:paraId="1CF2393C" w14:textId="77777777" w:rsidR="001B413F" w:rsidRPr="001B413F" w:rsidRDefault="001B413F" w:rsidP="001B4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W przypadku braku reakcji na interwencję nauczyciela i wychowawcy klasy powiadomić pedagoga (lub dyrektora).</w:t>
            </w:r>
          </w:p>
          <w:p w14:paraId="1CF2393D" w14:textId="77777777" w:rsidR="001B413F" w:rsidRPr="001B413F" w:rsidRDefault="001B413F" w:rsidP="001B413F">
            <w:pPr>
              <w:pStyle w:val="Akapitzlist"/>
              <w:rPr>
                <w:sz w:val="12"/>
                <w:szCs w:val="12"/>
                <w:lang w:eastAsia="en-US"/>
              </w:rPr>
            </w:pPr>
          </w:p>
          <w:p w14:paraId="1CF2393E" w14:textId="77777777" w:rsidR="001B413F" w:rsidRPr="001B413F" w:rsidRDefault="001B413F" w:rsidP="001B413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3F" w14:textId="77777777" w:rsidR="001B413F" w:rsidRDefault="001B413F" w:rsidP="001B4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Osoba interweniująca izoluje sprawców zdarzenia i przeprowadza z uczniami rozmowę dyscyplinującą</w:t>
            </w:r>
          </w:p>
          <w:p w14:paraId="1CF23940" w14:textId="77777777" w:rsidR="001B413F" w:rsidRDefault="001B413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41" w14:textId="77777777" w:rsidR="001B413F" w:rsidRDefault="001B413F" w:rsidP="001B4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Ze zdarzenia zostaje sporządzona  notatka (wychowawca w teczce wychowawcy lub pedagog).</w:t>
            </w:r>
          </w:p>
          <w:p w14:paraId="1CF23942" w14:textId="77777777" w:rsidR="001B413F" w:rsidRDefault="001B413F">
            <w:pPr>
              <w:pStyle w:val="Akapitzlist"/>
              <w:ind w:right="65"/>
              <w:rPr>
                <w:sz w:val="12"/>
                <w:szCs w:val="12"/>
                <w:lang w:eastAsia="en-US"/>
              </w:rPr>
            </w:pPr>
          </w:p>
          <w:p w14:paraId="1CF23943" w14:textId="77777777" w:rsidR="001B413F" w:rsidRDefault="001B413F" w:rsidP="001B4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Ustalić wspólnie z wychowawcą konsekwencje zachowania dla ucznia, zgodnie</w:t>
            </w:r>
            <w:r w:rsidR="00853B32">
              <w:rPr>
                <w:bCs/>
                <w:lang w:eastAsia="en-US"/>
              </w:rPr>
              <w:t xml:space="preserve"> z obowiązującym w placówce systemem nagród i kar</w:t>
            </w:r>
            <w:r>
              <w:rPr>
                <w:lang w:eastAsia="en-US"/>
              </w:rPr>
              <w:t>.</w:t>
            </w:r>
          </w:p>
          <w:p w14:paraId="1CF23944" w14:textId="77777777" w:rsidR="001B413F" w:rsidRDefault="001B413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45" w14:textId="77777777" w:rsidR="001B413F" w:rsidRDefault="001B413F" w:rsidP="001B4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Powiadomić rodziców (prawnych opiekunów) o zdarzeniu.</w:t>
            </w:r>
          </w:p>
        </w:tc>
      </w:tr>
    </w:tbl>
    <w:p w14:paraId="1CF23947" w14:textId="77777777" w:rsidR="001B413F" w:rsidRDefault="001B413F">
      <w:pPr>
        <w:rPr>
          <w:rFonts w:ascii="Times New Roman" w:hAnsi="Times New Roman" w:cs="Times New Roman"/>
          <w:b/>
          <w:sz w:val="24"/>
          <w:szCs w:val="24"/>
        </w:rPr>
      </w:pPr>
    </w:p>
    <w:p w14:paraId="1CF23948" w14:textId="77777777" w:rsidR="001B413F" w:rsidRDefault="001B413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3116F" w14:paraId="1CF2394A" w14:textId="77777777" w:rsidTr="00050D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49" w14:textId="77777777" w:rsidR="0003116F" w:rsidRDefault="0003116F" w:rsidP="00050DE3">
            <w:pPr>
              <w:pStyle w:val="Akapitzlist"/>
              <w:numPr>
                <w:ilvl w:val="0"/>
                <w:numId w:val="1"/>
              </w:numPr>
              <w:spacing w:before="120" w:after="120"/>
              <w:jc w:val="both"/>
              <w:rPr>
                <w:b/>
                <w:color w:val="000000"/>
                <w:lang w:eastAsia="en-US"/>
              </w:rPr>
            </w:pPr>
            <w:r w:rsidRPr="00F82CF8">
              <w:rPr>
                <w:b/>
              </w:rPr>
              <w:t>Procedura postępowania w przypadku dłuższej nieobecności wychowanka w szkole</w:t>
            </w:r>
          </w:p>
        </w:tc>
      </w:tr>
      <w:tr w:rsidR="0003116F" w14:paraId="1CF23956" w14:textId="77777777" w:rsidTr="00050D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4B" w14:textId="77777777" w:rsidR="0003116F" w:rsidRDefault="0003116F" w:rsidP="00050DE3">
            <w:pPr>
              <w:autoSpaceDE w:val="0"/>
              <w:autoSpaceDN w:val="0"/>
              <w:adjustRightInd w:val="0"/>
              <w:ind w:right="65"/>
              <w:rPr>
                <w:rFonts w:ascii="TimesNewRomanPSMT" w:hAnsi="TimesNewRomanPSMT" w:cs="TimesNewRomanPSMT"/>
              </w:rPr>
            </w:pPr>
          </w:p>
          <w:p w14:paraId="1CF2394C" w14:textId="77777777" w:rsidR="0003116F" w:rsidRPr="006623BE" w:rsidRDefault="0003116F" w:rsidP="00050DE3">
            <w:pPr>
              <w:spacing w:before="120" w:after="120"/>
              <w:ind w:right="6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Realizację obowiązku szkolnego kontroluje dyrektor szkoły. Nałożone przez niego zadania </w:t>
            </w:r>
            <w:r w:rsidRPr="00662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w tym zakresie wykonują wychowawcy klas i pedagog szkolny: </w:t>
            </w:r>
          </w:p>
          <w:p w14:paraId="1CF2394D" w14:textId="77777777" w:rsidR="0003116F" w:rsidRPr="006623BE" w:rsidRDefault="0003116F" w:rsidP="00050DE3">
            <w:pPr>
              <w:pStyle w:val="Akapitzlist"/>
              <w:numPr>
                <w:ilvl w:val="0"/>
                <w:numId w:val="20"/>
              </w:numPr>
              <w:spacing w:before="120" w:after="120"/>
              <w:ind w:right="65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Nieobecności ucznia w szkole usprawiedliwiają </w:t>
            </w:r>
            <w:r w:rsidRPr="006623BE">
              <w:rPr>
                <w:color w:val="000000"/>
                <w:lang w:eastAsia="en-US"/>
              </w:rPr>
              <w:t xml:space="preserve">rodzice, prawni opiekunowie ucznia lub inne uprawnione osoby.  W </w:t>
            </w:r>
            <w:r>
              <w:rPr>
                <w:color w:val="000000"/>
                <w:lang w:eastAsia="en-US"/>
              </w:rPr>
              <w:t>SOS-W</w:t>
            </w:r>
            <w:r w:rsidRPr="006623BE">
              <w:rPr>
                <w:color w:val="000000"/>
                <w:lang w:eastAsia="en-US"/>
              </w:rPr>
              <w:t xml:space="preserve"> przyjęta jest osobista, telefoniczna i pisemna  forma usprawiedliwienia nieobecności.</w:t>
            </w:r>
          </w:p>
          <w:p w14:paraId="1CF2394E" w14:textId="77777777" w:rsidR="0003116F" w:rsidRPr="006623BE" w:rsidRDefault="0003116F" w:rsidP="00050DE3">
            <w:pPr>
              <w:pStyle w:val="Akapitzlist"/>
              <w:spacing w:before="120" w:after="120"/>
              <w:ind w:right="65"/>
              <w:jc w:val="both"/>
              <w:rPr>
                <w:color w:val="000000"/>
                <w:lang w:eastAsia="en-US"/>
              </w:rPr>
            </w:pPr>
          </w:p>
          <w:p w14:paraId="1CF2394F" w14:textId="77777777" w:rsidR="0003116F" w:rsidRPr="00053612" w:rsidRDefault="0003116F" w:rsidP="00050DE3">
            <w:pPr>
              <w:pStyle w:val="Akapitzlist"/>
              <w:numPr>
                <w:ilvl w:val="0"/>
                <w:numId w:val="20"/>
              </w:numPr>
              <w:spacing w:before="120" w:after="120"/>
              <w:ind w:right="65"/>
              <w:jc w:val="both"/>
              <w:rPr>
                <w:color w:val="000000"/>
                <w:lang w:eastAsia="en-US"/>
              </w:rPr>
            </w:pPr>
            <w:r w:rsidRPr="006623BE">
              <w:rPr>
                <w:lang w:eastAsia="en-US"/>
              </w:rPr>
              <w:t>W przypadku nieusprawiedliwionej nieobecności ucznia (</w:t>
            </w:r>
            <w:r>
              <w:rPr>
                <w:lang w:eastAsia="en-US"/>
              </w:rPr>
              <w:t>dwa tygodnie) wychowawca kontaktuje się z rodzicem w celu ustalenia przyczyny.</w:t>
            </w:r>
          </w:p>
          <w:p w14:paraId="1CF23950" w14:textId="77777777" w:rsidR="0003116F" w:rsidRPr="00053612" w:rsidRDefault="0003116F" w:rsidP="00050DE3">
            <w:pPr>
              <w:pStyle w:val="Akapitzlist"/>
              <w:rPr>
                <w:color w:val="000000"/>
                <w:lang w:eastAsia="en-US"/>
              </w:rPr>
            </w:pPr>
          </w:p>
          <w:p w14:paraId="1CF23951" w14:textId="77777777" w:rsidR="0003116F" w:rsidRPr="00053612" w:rsidRDefault="0003116F" w:rsidP="00050DE3">
            <w:pPr>
              <w:pStyle w:val="Akapitzlist"/>
              <w:numPr>
                <w:ilvl w:val="0"/>
                <w:numId w:val="20"/>
              </w:numPr>
              <w:spacing w:before="120" w:after="120"/>
              <w:ind w:right="65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W przypadku braku kontaktu i reakcji ze strony rodziców (prawnych opiekunów), a nieobecności trwają długo, pedagog szkolny z wychowawcą mogą złożyć wizytę w domu ucznia. </w:t>
            </w:r>
          </w:p>
          <w:p w14:paraId="1CF23952" w14:textId="77777777" w:rsidR="0003116F" w:rsidRPr="00053612" w:rsidRDefault="0003116F" w:rsidP="00050DE3">
            <w:pPr>
              <w:pStyle w:val="Akapitzlist"/>
              <w:rPr>
                <w:color w:val="000000"/>
                <w:lang w:eastAsia="en-US"/>
              </w:rPr>
            </w:pPr>
          </w:p>
          <w:p w14:paraId="1CF23953" w14:textId="77777777" w:rsidR="0003116F" w:rsidRPr="00053612" w:rsidRDefault="0003116F" w:rsidP="00050DE3">
            <w:pPr>
              <w:pStyle w:val="Akapitzlist"/>
              <w:numPr>
                <w:ilvl w:val="0"/>
                <w:numId w:val="20"/>
              </w:numPr>
              <w:spacing w:before="120" w:after="120"/>
              <w:ind w:right="65"/>
              <w:jc w:val="both"/>
              <w:rPr>
                <w:color w:val="000000"/>
                <w:lang w:eastAsia="en-US"/>
              </w:rPr>
            </w:pPr>
            <w:r w:rsidRPr="00053612">
              <w:rPr>
                <w:color w:val="000000"/>
                <w:lang w:eastAsia="en-US"/>
              </w:rPr>
              <w:t xml:space="preserve">W sytuacji braku efektów działań i dalszej niemożności skontaktowania się z rodzicami, czy ich niechęci do podjęcia współpracy, dyrektor szkoły może skierować wezwanie do realizacji obowiązku szkolnego. </w:t>
            </w:r>
          </w:p>
          <w:p w14:paraId="1CF23954" w14:textId="77777777" w:rsidR="0003116F" w:rsidRDefault="0003116F" w:rsidP="00050DE3">
            <w:pPr>
              <w:pStyle w:val="Akapitzlist"/>
              <w:ind w:right="65"/>
              <w:rPr>
                <w:sz w:val="12"/>
                <w:szCs w:val="12"/>
                <w:lang w:eastAsia="en-US"/>
              </w:rPr>
            </w:pPr>
          </w:p>
          <w:p w14:paraId="1CF23955" w14:textId="77777777" w:rsidR="0003116F" w:rsidRDefault="0003116F" w:rsidP="00050DE3">
            <w:pPr>
              <w:pStyle w:val="Akapitzlist"/>
              <w:spacing w:before="120" w:after="120"/>
              <w:ind w:right="65"/>
              <w:jc w:val="both"/>
              <w:rPr>
                <w:color w:val="000000"/>
                <w:lang w:eastAsia="en-US"/>
              </w:rPr>
            </w:pPr>
          </w:p>
        </w:tc>
      </w:tr>
    </w:tbl>
    <w:p w14:paraId="1CF23957" w14:textId="77777777" w:rsidR="00853B32" w:rsidRDefault="00853B32">
      <w:pPr>
        <w:rPr>
          <w:rFonts w:ascii="Times New Roman" w:hAnsi="Times New Roman" w:cs="Times New Roman"/>
          <w:b/>
          <w:sz w:val="24"/>
          <w:szCs w:val="24"/>
        </w:rPr>
      </w:pPr>
    </w:p>
    <w:p w14:paraId="1CF23958" w14:textId="77777777" w:rsidR="00853B32" w:rsidRDefault="00853B3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3B32" w14:paraId="1CF2395A" w14:textId="77777777" w:rsidTr="000311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59" w14:textId="77777777" w:rsidR="00853B32" w:rsidRDefault="00853B32" w:rsidP="00F067D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hanging="153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Procedura postępowania w przypadku kradzieży mienia szkolnego lub prywatnego dokonanego na terenie szkoły lub internatu przez uczniów.</w:t>
            </w:r>
          </w:p>
        </w:tc>
      </w:tr>
      <w:tr w:rsidR="00853B32" w14:paraId="1CF23966" w14:textId="77777777" w:rsidTr="00853B3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5B" w14:textId="77777777" w:rsidR="00853B32" w:rsidRDefault="00853B32" w:rsidP="00853B3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W przypadku zgłoszenia kradzieży sprawą zajmuje się pracownik pedagogiczny, któremu kradzież zgłoszono..</w:t>
            </w:r>
          </w:p>
          <w:p w14:paraId="1CF2395C" w14:textId="77777777" w:rsidR="00853B32" w:rsidRDefault="00853B32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sz w:val="12"/>
                <w:szCs w:val="12"/>
                <w:lang w:eastAsia="en-US"/>
              </w:rPr>
            </w:pPr>
          </w:p>
          <w:p w14:paraId="1CF2395D" w14:textId="77777777" w:rsidR="00853B32" w:rsidRDefault="00853B32" w:rsidP="00853B3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O fakcie kradzieży bezzwłocznie powiadomić dyrektora placówki.</w:t>
            </w:r>
          </w:p>
          <w:p w14:paraId="1CF2395E" w14:textId="77777777" w:rsidR="00853B32" w:rsidRDefault="00853B32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sz w:val="12"/>
                <w:szCs w:val="12"/>
                <w:lang w:eastAsia="en-US"/>
              </w:rPr>
            </w:pPr>
          </w:p>
          <w:p w14:paraId="1CF2395F" w14:textId="77777777" w:rsidR="00853B32" w:rsidRDefault="00853B32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sz w:val="12"/>
                <w:szCs w:val="12"/>
                <w:lang w:eastAsia="en-US"/>
              </w:rPr>
            </w:pPr>
          </w:p>
          <w:p w14:paraId="1CF23960" w14:textId="77777777" w:rsidR="0041228F" w:rsidRPr="0041228F" w:rsidRDefault="00853B32" w:rsidP="0041228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Dyrektor lub wyznaczona przez niego osoba bezzwłocznie zawiadamia rodziców/prawnych opiekunów ucznia poszkodowanego, jak i podejrzanego </w:t>
            </w:r>
            <w:r>
              <w:rPr>
                <w:color w:val="000000"/>
                <w:lang w:eastAsia="en-US"/>
              </w:rPr>
              <w:br/>
              <w:t>o dokonanie kradzieży – o podjętych przez pracownika działaniach mających na celu wyjaśnienie sprawy.</w:t>
            </w:r>
          </w:p>
          <w:p w14:paraId="1CF23961" w14:textId="77777777" w:rsidR="0041228F" w:rsidRDefault="0041228F" w:rsidP="0041228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lang w:eastAsia="en-US"/>
              </w:rPr>
            </w:pPr>
          </w:p>
          <w:p w14:paraId="1CF23962" w14:textId="77777777" w:rsidR="0041228F" w:rsidRDefault="0041228F" w:rsidP="0041228F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lang w:eastAsia="en-US"/>
              </w:rPr>
            </w:pPr>
            <w:r>
              <w:rPr>
                <w:lang w:eastAsia="en-US"/>
              </w:rPr>
              <w:t>Rodzice/ opiekunowie sprawcy kradzieży mają obowiązek pokryć koszty utraconego mienia.</w:t>
            </w:r>
          </w:p>
          <w:p w14:paraId="1CF23963" w14:textId="77777777" w:rsidR="0041228F" w:rsidRDefault="0041228F" w:rsidP="0041228F">
            <w:pPr>
              <w:pStyle w:val="Akapitzlist"/>
              <w:rPr>
                <w:lang w:eastAsia="en-US"/>
              </w:rPr>
            </w:pPr>
          </w:p>
          <w:p w14:paraId="1CF23964" w14:textId="77777777" w:rsidR="0041228F" w:rsidRPr="0041228F" w:rsidRDefault="0041228F" w:rsidP="0041228F">
            <w:pPr>
              <w:pStyle w:val="Akapitzlist"/>
              <w:numPr>
                <w:ilvl w:val="0"/>
                <w:numId w:val="7"/>
              </w:numPr>
              <w:rPr>
                <w:lang w:eastAsia="en-US"/>
              </w:rPr>
            </w:pPr>
            <w:r w:rsidRPr="0041228F">
              <w:rPr>
                <w:lang w:eastAsia="en-US"/>
              </w:rPr>
              <w:t xml:space="preserve">W przypadku, gdy wartość kradzieży </w:t>
            </w:r>
            <w:r w:rsidR="00F11C13">
              <w:rPr>
                <w:lang w:eastAsia="en-US"/>
              </w:rPr>
              <w:t>przekracza 3</w:t>
            </w:r>
            <w:r>
              <w:rPr>
                <w:lang w:eastAsia="en-US"/>
              </w:rPr>
              <w:t>00 PLN, a rodzice nie chcą pokryć kosztów, dyrektor może podjąć decyzję o zgłoszeniu sprawy</w:t>
            </w:r>
            <w:r w:rsidRPr="0041228F">
              <w:rPr>
                <w:lang w:eastAsia="en-US"/>
              </w:rPr>
              <w:t xml:space="preserve"> do Komendy Powiatowej Policji. </w:t>
            </w:r>
          </w:p>
          <w:p w14:paraId="1CF23965" w14:textId="77777777" w:rsidR="0041228F" w:rsidRDefault="0041228F" w:rsidP="0041228F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2"/>
              <w:jc w:val="both"/>
              <w:rPr>
                <w:lang w:eastAsia="en-US"/>
              </w:rPr>
            </w:pPr>
          </w:p>
        </w:tc>
      </w:tr>
    </w:tbl>
    <w:p w14:paraId="1CF23967" w14:textId="77777777" w:rsidR="00853B32" w:rsidRPr="00F82CF8" w:rsidRDefault="00853B32">
      <w:pPr>
        <w:rPr>
          <w:rFonts w:ascii="Times New Roman" w:hAnsi="Times New Roman" w:cs="Times New Roman"/>
          <w:b/>
          <w:sz w:val="24"/>
          <w:szCs w:val="24"/>
        </w:rPr>
      </w:pPr>
    </w:p>
    <w:p w14:paraId="1CF23968" w14:textId="77777777" w:rsidR="004425FE" w:rsidRDefault="004425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25FE" w14:paraId="1CF2396A" w14:textId="77777777" w:rsidTr="000311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69" w14:textId="77777777" w:rsidR="004425FE" w:rsidRDefault="004425FE" w:rsidP="00F067D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hanging="153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Procedura postępowania </w:t>
            </w:r>
            <w:r>
              <w:rPr>
                <w:b/>
                <w:bCs/>
                <w:lang w:eastAsia="en-US"/>
              </w:rPr>
              <w:t>w sytuacji stwierdzenia dewastacji mienia szkolnego lub cudzej własności.</w:t>
            </w:r>
          </w:p>
        </w:tc>
      </w:tr>
      <w:tr w:rsidR="004425FE" w14:paraId="1CF23976" w14:textId="77777777" w:rsidTr="004425F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6B" w14:textId="77777777" w:rsidR="004425FE" w:rsidRDefault="004425FE" w:rsidP="004425F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Powstrzymanie sprawców - interwencja świadka zdarzenia.</w:t>
            </w:r>
          </w:p>
          <w:p w14:paraId="1CF2396C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6D" w14:textId="77777777" w:rsidR="004425FE" w:rsidRDefault="004425FE" w:rsidP="004425F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W przypadku braku możliwości ustalenia sprawcy/sprawców, przeprowadzić rozmowy z wszystkimi osobami mogącymi się znajdować w miejscu zdarzenia, podjęcie czynności mających na celu ustalenie sprawcy/sprawców – nauczyciel sprawujący opiekę nad uczniami w danym miejscu, wychowawca, pedagog.</w:t>
            </w:r>
          </w:p>
          <w:p w14:paraId="1CF2396E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6F" w14:textId="77777777" w:rsidR="004425FE" w:rsidRDefault="004425FE" w:rsidP="004425F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Sporządzić notatkę ze zdarzenia (wychowawca w teczce wychowawcy lub pedagog).</w:t>
            </w:r>
          </w:p>
          <w:p w14:paraId="1CF23970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71" w14:textId="77777777" w:rsidR="004425FE" w:rsidRDefault="004425FE" w:rsidP="004425F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Powiadomić rodziców/prawnych opiekunów o zdarzeniu.</w:t>
            </w:r>
          </w:p>
          <w:p w14:paraId="1CF23972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73" w14:textId="77777777" w:rsidR="004425FE" w:rsidRDefault="004425FE" w:rsidP="004425F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Wyciągnąć  konsekwencje zgodnie z obowiązującym w placówce systemem nagród i kar</w:t>
            </w:r>
            <w:r>
              <w:rPr>
                <w:lang w:eastAsia="en-US"/>
              </w:rPr>
              <w:t>.</w:t>
            </w:r>
          </w:p>
          <w:p w14:paraId="1CF23974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75" w14:textId="77777777" w:rsidR="004425FE" w:rsidRDefault="004425FE" w:rsidP="004425FE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Podjąć działania związane z naprawą szkody - konsekwencje materialne wobec rodziców (prawnych opiekunów) sprawców lub odpracowanie szkody. </w:t>
            </w:r>
          </w:p>
        </w:tc>
      </w:tr>
    </w:tbl>
    <w:p w14:paraId="1CF23977" w14:textId="77777777" w:rsidR="004425FE" w:rsidRDefault="004425FE">
      <w:pPr>
        <w:rPr>
          <w:rFonts w:ascii="Times New Roman" w:hAnsi="Times New Roman" w:cs="Times New Roman"/>
          <w:b/>
          <w:sz w:val="24"/>
          <w:szCs w:val="24"/>
        </w:rPr>
      </w:pPr>
    </w:p>
    <w:p w14:paraId="1CF23978" w14:textId="77777777" w:rsidR="004425FE" w:rsidRDefault="004425FE">
      <w:pPr>
        <w:rPr>
          <w:rFonts w:ascii="Times New Roman" w:hAnsi="Times New Roman" w:cs="Times New Roman"/>
          <w:b/>
          <w:sz w:val="24"/>
          <w:szCs w:val="24"/>
        </w:rPr>
      </w:pPr>
    </w:p>
    <w:p w14:paraId="1CF23979" w14:textId="77777777" w:rsidR="006623BE" w:rsidRDefault="006623BE">
      <w:pPr>
        <w:rPr>
          <w:rFonts w:ascii="Times New Roman" w:hAnsi="Times New Roman" w:cs="Times New Roman"/>
          <w:b/>
          <w:sz w:val="24"/>
          <w:szCs w:val="24"/>
        </w:rPr>
      </w:pPr>
    </w:p>
    <w:p w14:paraId="1CF2397A" w14:textId="77777777" w:rsidR="0093190C" w:rsidRDefault="0093190C">
      <w:pPr>
        <w:rPr>
          <w:rFonts w:ascii="Times New Roman" w:hAnsi="Times New Roman" w:cs="Times New Roman"/>
          <w:b/>
          <w:sz w:val="24"/>
          <w:szCs w:val="24"/>
        </w:rPr>
      </w:pPr>
    </w:p>
    <w:p w14:paraId="1CF2397B" w14:textId="77777777" w:rsidR="006623BE" w:rsidRDefault="006623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23BE" w14:paraId="1CF2397D" w14:textId="77777777" w:rsidTr="000311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7C" w14:textId="77777777" w:rsidR="006623BE" w:rsidRDefault="006623BE" w:rsidP="00F067D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hanging="153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 xml:space="preserve">Procedura postępowania </w:t>
            </w:r>
            <w:r>
              <w:rPr>
                <w:b/>
                <w:bCs/>
                <w:lang w:eastAsia="en-US"/>
              </w:rPr>
              <w:t>w przypadku stwierdzenia palenia tytoniu przez ucznia w szkole bądź na terenie internatu.</w:t>
            </w:r>
          </w:p>
        </w:tc>
      </w:tr>
      <w:tr w:rsidR="006623BE" w14:paraId="1CF23987" w14:textId="77777777" w:rsidTr="006623B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7E" w14:textId="77777777" w:rsidR="006623BE" w:rsidRDefault="006623BE" w:rsidP="006623B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Zgłosić fakt wychowawcy klasy.</w:t>
            </w:r>
          </w:p>
          <w:p w14:paraId="1CF2397F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80" w14:textId="77777777" w:rsidR="006623BE" w:rsidRDefault="006623BE" w:rsidP="006623B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Sporządzić notatkę ze zdarzenia (wychowawca w teczce wychowawcy).</w:t>
            </w:r>
          </w:p>
          <w:p w14:paraId="1CF23981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82" w14:textId="77777777" w:rsidR="006623BE" w:rsidRDefault="006623BE" w:rsidP="006623B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Wychowawca w porozumieniu z pedagogiem powiadamia o fakcie rodziców/prawnych opiekunów ucznia.</w:t>
            </w:r>
          </w:p>
          <w:p w14:paraId="1CF23983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84" w14:textId="77777777" w:rsidR="006623BE" w:rsidRDefault="006623BE" w:rsidP="006623B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Przeprowadzić rozmowę dyscyplinującą i profilaktyczną – powiadomienie ucznia </w:t>
            </w:r>
            <w:r>
              <w:rPr>
                <w:lang w:eastAsia="en-US"/>
              </w:rPr>
              <w:br/>
              <w:t xml:space="preserve">w obecności rodziców/prawnych opiekunów o konsekwencjach zdrowotnych </w:t>
            </w:r>
            <w:r>
              <w:rPr>
                <w:lang w:eastAsia="en-US"/>
              </w:rPr>
              <w:br/>
              <w:t>i prawnych palenia tytoniu w  miejscu publicznym.</w:t>
            </w:r>
          </w:p>
          <w:p w14:paraId="1CF23985" w14:textId="77777777" w:rsidR="006623BE" w:rsidRDefault="006623BE">
            <w:pPr>
              <w:pStyle w:val="Akapitzlist"/>
              <w:ind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86" w14:textId="77777777" w:rsidR="006623BE" w:rsidRDefault="006623BE" w:rsidP="006623B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Wyciągnąć  konsekwencje zgodnie z obowiązującym w placówce systemem nagród i kar</w:t>
            </w:r>
            <w:r>
              <w:rPr>
                <w:lang w:eastAsia="en-US"/>
              </w:rPr>
              <w:t>.</w:t>
            </w:r>
          </w:p>
        </w:tc>
      </w:tr>
    </w:tbl>
    <w:p w14:paraId="1CF23988" w14:textId="77777777" w:rsidR="006623BE" w:rsidRDefault="006623BE">
      <w:pPr>
        <w:rPr>
          <w:rFonts w:ascii="Times New Roman" w:hAnsi="Times New Roman" w:cs="Times New Roman"/>
          <w:b/>
          <w:sz w:val="24"/>
          <w:szCs w:val="24"/>
        </w:rPr>
      </w:pPr>
    </w:p>
    <w:p w14:paraId="1CF23989" w14:textId="77777777" w:rsidR="006623BE" w:rsidRDefault="006623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425FE" w14:paraId="1CF2398B" w14:textId="77777777" w:rsidTr="0003116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8A" w14:textId="77777777" w:rsidR="004425FE" w:rsidRDefault="004425FE" w:rsidP="00F067D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hanging="153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Procedura postępowania </w:t>
            </w:r>
            <w:r>
              <w:rPr>
                <w:b/>
                <w:bCs/>
                <w:lang w:eastAsia="en-US"/>
              </w:rPr>
              <w:t>w sytuacji podejrzenia, że uczeń znajduje się pod wpływem alkoholu, narkotyków, „dopalaczy” lub innych środków odurzających.</w:t>
            </w:r>
          </w:p>
        </w:tc>
      </w:tr>
      <w:tr w:rsidR="004425FE" w14:paraId="1CF2399D" w14:textId="77777777" w:rsidTr="006623B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8C" w14:textId="77777777" w:rsid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Powiadomić wychowawcę, pedagoga, dyrektora a także pielęgniarkę szkolną.</w:t>
            </w:r>
          </w:p>
          <w:p w14:paraId="1CF2398D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8E" w14:textId="77777777" w:rsid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Odizolować ucznia od reszty uczniów, lecz nie pozostawiać go samego bez opieki.</w:t>
            </w:r>
          </w:p>
          <w:p w14:paraId="1CF2398F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90" w14:textId="77777777" w:rsid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Wezwać rodziców/prawnych opiekunów.</w:t>
            </w:r>
          </w:p>
          <w:p w14:paraId="1CF23991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92" w14:textId="77777777" w:rsid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 przypadku odmowy przyjazdu rodziców lub niemożności skontaktowania się </w:t>
            </w:r>
            <w:r>
              <w:rPr>
                <w:lang w:eastAsia="en-US"/>
              </w:rPr>
              <w:br/>
              <w:t>z rodzicami/prawnymi opiekunami – zawiadomić policję (sąd rodzinny).</w:t>
            </w:r>
          </w:p>
          <w:p w14:paraId="1CF23993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94" w14:textId="77777777" w:rsid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Wezwać lekarza - który podejmie decyzję o skierowaniu ucznia do domu lub placówki służby zdrowia bądź przekazać ucznia do dyspozycji policji </w:t>
            </w:r>
            <w:r>
              <w:rPr>
                <w:lang w:eastAsia="en-US"/>
              </w:rPr>
              <w:br/>
              <w:t>(w porozumieniu z dyrektorem szkoły).</w:t>
            </w:r>
          </w:p>
          <w:p w14:paraId="1CF23995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96" w14:textId="77777777" w:rsid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Sporządzić notatkę ze zdarzenia (wychowawca w teczce wychowawcy lub pedagog).</w:t>
            </w:r>
          </w:p>
          <w:p w14:paraId="1CF23997" w14:textId="77777777" w:rsidR="004425FE" w:rsidRDefault="004425FE" w:rsidP="004425FE">
            <w:pPr>
              <w:pStyle w:val="Akapitzlist"/>
              <w:rPr>
                <w:lang w:eastAsia="en-US"/>
              </w:rPr>
            </w:pPr>
          </w:p>
          <w:p w14:paraId="1CF23998" w14:textId="77777777" w:rsidR="004425FE" w:rsidRP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Wychowawca przeprowadza w najbliższym możliwym czasie (najlepiej następnego dnia) rozmowę z rodzicami (prawnymi opiekunami) w obecności ucznia i pedagoga szkolnego – zobowiązanie ucznia do zaniechania negatywnego zachowania – podjęcie ewentualnych działań terapeutycznych. </w:t>
            </w:r>
          </w:p>
          <w:p w14:paraId="1CF23999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9A" w14:textId="77777777" w:rsid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Ustalić wspólnie z wychowawcą konsekwencje zachowania dla ucznia, zgodnie</w:t>
            </w:r>
            <w:r>
              <w:rPr>
                <w:bCs/>
                <w:lang w:eastAsia="en-US"/>
              </w:rPr>
              <w:t xml:space="preserve"> z obowiązującym w placówce systemem nagród i kar</w:t>
            </w:r>
            <w:r>
              <w:rPr>
                <w:lang w:eastAsia="en-US"/>
              </w:rPr>
              <w:t>.</w:t>
            </w:r>
          </w:p>
          <w:p w14:paraId="1CF2399B" w14:textId="77777777" w:rsidR="004425FE" w:rsidRDefault="004425FE" w:rsidP="004425FE">
            <w:pPr>
              <w:pStyle w:val="Akapitzlist"/>
              <w:rPr>
                <w:lang w:eastAsia="en-US"/>
              </w:rPr>
            </w:pPr>
          </w:p>
          <w:p w14:paraId="1CF2399C" w14:textId="77777777" w:rsidR="004425FE" w:rsidRPr="004425FE" w:rsidRDefault="004425FE" w:rsidP="004425F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W przypadku powtórzenia się zdarzenia obligatoryjnie powiadomić policję (sąd rodzinny).</w:t>
            </w:r>
          </w:p>
        </w:tc>
      </w:tr>
    </w:tbl>
    <w:p w14:paraId="1CF2399E" w14:textId="77777777" w:rsidR="004425FE" w:rsidRDefault="004425FE" w:rsidP="004425FE">
      <w:pPr>
        <w:pStyle w:val="Tekstpodstawowy2"/>
        <w:spacing w:before="120" w:beforeAutospacing="0" w:after="120" w:afterAutospacing="0"/>
        <w:jc w:val="both"/>
        <w:rPr>
          <w:color w:val="000000"/>
        </w:rPr>
      </w:pPr>
    </w:p>
    <w:p w14:paraId="1CF2399F" w14:textId="77777777" w:rsidR="004425FE" w:rsidRDefault="004425FE" w:rsidP="004425FE">
      <w:pPr>
        <w:pStyle w:val="Tekstpodstawowy2"/>
        <w:spacing w:before="120" w:beforeAutospacing="0" w:after="120" w:afterAutospacing="0"/>
        <w:jc w:val="both"/>
        <w:rPr>
          <w:color w:val="000000"/>
        </w:rPr>
      </w:pPr>
    </w:p>
    <w:p w14:paraId="1CF239A0" w14:textId="77777777" w:rsidR="004425FE" w:rsidRDefault="004425FE" w:rsidP="004425FE">
      <w:pPr>
        <w:pStyle w:val="Tekstpodstawowy2"/>
        <w:spacing w:before="120" w:beforeAutospacing="0" w:after="120" w:afterAutospacing="0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425FE" w14:paraId="1CF239A2" w14:textId="77777777" w:rsidTr="000311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A1" w14:textId="77777777" w:rsidR="004425FE" w:rsidRDefault="004425FE" w:rsidP="00F067D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hanging="153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 xml:space="preserve">Procedura postępowania </w:t>
            </w:r>
            <w:r>
              <w:rPr>
                <w:b/>
                <w:bCs/>
                <w:lang w:eastAsia="en-US"/>
              </w:rPr>
              <w:t>w przypadku znalezienia substancji przypominającej wyglądem narkotyk lub inne substancje psychotropowe.</w:t>
            </w:r>
          </w:p>
        </w:tc>
      </w:tr>
      <w:tr w:rsidR="004425FE" w14:paraId="1CF239AA" w14:textId="77777777" w:rsidTr="004425F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A3" w14:textId="77777777" w:rsidR="004425FE" w:rsidRDefault="004425FE" w:rsidP="004425F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Zabezpieczyć substancję - pracownik szkoły z zachowaniem środków ostrożności, przed dostępem innych osób do czasu przyjazdu policji.</w:t>
            </w:r>
          </w:p>
          <w:p w14:paraId="1CF239A4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A5" w14:textId="77777777" w:rsidR="004425FE" w:rsidRDefault="004425FE" w:rsidP="004425F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Powiadomić dyrektora szkoły, policję.</w:t>
            </w:r>
          </w:p>
          <w:p w14:paraId="1CF239A6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A7" w14:textId="77777777" w:rsidR="004425FE" w:rsidRDefault="004425FE" w:rsidP="004425F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Podjąć próbę </w:t>
            </w:r>
            <w:r>
              <w:rPr>
                <w:color w:val="000000"/>
                <w:lang w:eastAsia="en-US"/>
              </w:rPr>
              <w:t>uzyskania informacji o pochodzeniu i właścicielu substancji</w:t>
            </w:r>
            <w:r>
              <w:rPr>
                <w:lang w:eastAsia="en-US"/>
              </w:rPr>
              <w:t xml:space="preserve"> – nauczyciele, pracownicy obsługi, pedagog, dyrektor. </w:t>
            </w:r>
          </w:p>
          <w:p w14:paraId="1CF239A8" w14:textId="77777777" w:rsidR="004425FE" w:rsidRDefault="004425F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A9" w14:textId="77777777" w:rsidR="004425FE" w:rsidRDefault="004425FE" w:rsidP="004425F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Przekazać substancję policji (wraz z uzyskanymi informacjami).</w:t>
            </w:r>
          </w:p>
        </w:tc>
      </w:tr>
    </w:tbl>
    <w:p w14:paraId="1CF239AB" w14:textId="77777777" w:rsidR="004425FE" w:rsidRDefault="004425FE" w:rsidP="004425FE">
      <w:pPr>
        <w:spacing w:before="120" w:after="120"/>
        <w:ind w:left="360"/>
        <w:jc w:val="both"/>
        <w:rPr>
          <w:rFonts w:eastAsia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23BE" w14:paraId="1CF239AD" w14:textId="77777777" w:rsidTr="000311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AC" w14:textId="77777777" w:rsidR="006623BE" w:rsidRDefault="006623BE" w:rsidP="00F067D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hanging="153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Procedura postępowania </w:t>
            </w:r>
            <w:r>
              <w:rPr>
                <w:b/>
                <w:bCs/>
                <w:lang w:eastAsia="en-US"/>
              </w:rPr>
              <w:t>w przypadku podejrzenia, że uczeń posiada przy sobie substancje przypominające narkotyk lub inne substancje psychotropowe.</w:t>
            </w:r>
          </w:p>
        </w:tc>
      </w:tr>
      <w:tr w:rsidR="006623BE" w14:paraId="1CF239BD" w14:textId="77777777" w:rsidTr="006623B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AE" w14:textId="77777777" w:rsidR="006623BE" w:rsidRDefault="006623BE" w:rsidP="006623B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 sytuacji podejrzenia, że uczeń jest w posiadaniu substancji podejrzanej, należy poinformować o tym dyrektora placówki. </w:t>
            </w:r>
          </w:p>
          <w:p w14:paraId="1CF239AF" w14:textId="77777777" w:rsidR="006623BE" w:rsidRDefault="006623BE" w:rsidP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lang w:eastAsia="en-US"/>
              </w:rPr>
            </w:pPr>
          </w:p>
          <w:p w14:paraId="1CF239B0" w14:textId="77777777" w:rsidR="006623BE" w:rsidRDefault="006623BE" w:rsidP="006623B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Nauczyciel w obecności innej osoby (innego nauczyciela, wychowawcy, pedagoga, dyrektora) ma prawo zażądać, aby uczeń przekazał mu podejrzaną substancję, pokazał zawartość torby itp.</w:t>
            </w:r>
          </w:p>
          <w:p w14:paraId="1CF239B1" w14:textId="77777777" w:rsidR="006623BE" w:rsidRDefault="006623BE" w:rsidP="006623BE">
            <w:pPr>
              <w:pStyle w:val="Akapitzlist"/>
              <w:rPr>
                <w:lang w:eastAsia="en-US"/>
              </w:rPr>
            </w:pPr>
          </w:p>
          <w:p w14:paraId="1CF239B2" w14:textId="77777777" w:rsidR="006623BE" w:rsidRPr="006623BE" w:rsidRDefault="006623BE" w:rsidP="006623B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W przypadku oddania nauczycielowi przez ucznia podejrzanej substancji, nauczyciel przekazuje ją pedagogowi szkolnemu lub dyrektorowi, którzy przekazują ją niezwłocznie policji.</w:t>
            </w:r>
          </w:p>
          <w:p w14:paraId="1CF239B3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B4" w14:textId="77777777" w:rsidR="006623BE" w:rsidRDefault="006623BE" w:rsidP="006623B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W przypadku odmowy przekazania substancji lub pokazania zawartości teczki odzieży, szkoła wzywa policję – informując o tym fakcie rodziców/prawnych opiekunów, która przeszukuje ucznia oraz zabezpiecza substancję.</w:t>
            </w:r>
          </w:p>
          <w:p w14:paraId="1CF239B5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B6" w14:textId="77777777" w:rsidR="006623BE" w:rsidRDefault="006623BE" w:rsidP="006623B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Sporządzić notatkę ze zdarzenia (wychowawca w teczce wychowawcy lub pedagog).</w:t>
            </w:r>
          </w:p>
          <w:p w14:paraId="1CF239B7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B8" w14:textId="77777777" w:rsidR="006623BE" w:rsidRDefault="006623BE" w:rsidP="006623B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Wychowawca przeprowadza w najbliższym możliwym czasie (najlepiej następnego dnia) rozmowę z rodzicami /prawnymi opiekunami w obecności ucznia i pedagoga szkolnego – zobowiązanie ucznia do zaniechania negatywnego zachowania – podjęcie ewentualnych działań terapeutycznych..</w:t>
            </w:r>
          </w:p>
          <w:p w14:paraId="1CF239B9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BA" w14:textId="77777777" w:rsidR="006623BE" w:rsidRDefault="006623BE" w:rsidP="006623B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right="65"/>
              <w:jc w:val="both"/>
              <w:rPr>
                <w:lang w:eastAsia="en-US"/>
              </w:rPr>
            </w:pPr>
            <w:r>
              <w:rPr>
                <w:lang w:eastAsia="en-US"/>
              </w:rPr>
              <w:t>Ustalić wspólnie z wychowawcą konsekwencje zachowania dla ucznia, zgodnie</w:t>
            </w:r>
            <w:r>
              <w:rPr>
                <w:bCs/>
                <w:lang w:eastAsia="en-US"/>
              </w:rPr>
              <w:t xml:space="preserve"> z obowiązującym w placówce systemem nagród i kar</w:t>
            </w:r>
            <w:r>
              <w:rPr>
                <w:lang w:eastAsia="en-US"/>
              </w:rPr>
              <w:t>.</w:t>
            </w:r>
          </w:p>
          <w:p w14:paraId="1CF239BB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BC" w14:textId="77777777" w:rsidR="006623BE" w:rsidRDefault="006623BE" w:rsidP="006623B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W przypadku powtórzenia się zdarzenia obligatoryjnie powiadomić policję (sąd rodzinny).</w:t>
            </w:r>
          </w:p>
        </w:tc>
      </w:tr>
    </w:tbl>
    <w:p w14:paraId="1CF239BE" w14:textId="77777777" w:rsidR="004425FE" w:rsidRDefault="004425FE">
      <w:pPr>
        <w:rPr>
          <w:rFonts w:ascii="Times New Roman" w:hAnsi="Times New Roman" w:cs="Times New Roman"/>
          <w:b/>
          <w:sz w:val="24"/>
          <w:szCs w:val="24"/>
        </w:rPr>
      </w:pPr>
    </w:p>
    <w:p w14:paraId="1CF239BF" w14:textId="77777777" w:rsidR="0093190C" w:rsidRDefault="0093190C">
      <w:pPr>
        <w:rPr>
          <w:rFonts w:ascii="Times New Roman" w:hAnsi="Times New Roman" w:cs="Times New Roman"/>
          <w:b/>
          <w:sz w:val="24"/>
          <w:szCs w:val="24"/>
        </w:rPr>
      </w:pPr>
    </w:p>
    <w:p w14:paraId="1CF239C0" w14:textId="77777777" w:rsidR="0093190C" w:rsidRDefault="0093190C">
      <w:pPr>
        <w:rPr>
          <w:rFonts w:ascii="Times New Roman" w:hAnsi="Times New Roman" w:cs="Times New Roman"/>
          <w:b/>
          <w:sz w:val="24"/>
          <w:szCs w:val="24"/>
        </w:rPr>
      </w:pPr>
    </w:p>
    <w:p w14:paraId="1CF239C1" w14:textId="77777777" w:rsidR="0093190C" w:rsidRDefault="0093190C">
      <w:pPr>
        <w:rPr>
          <w:rFonts w:ascii="Times New Roman" w:hAnsi="Times New Roman" w:cs="Times New Roman"/>
          <w:b/>
          <w:sz w:val="24"/>
          <w:szCs w:val="24"/>
        </w:rPr>
      </w:pPr>
    </w:p>
    <w:p w14:paraId="1CF239C2" w14:textId="77777777" w:rsidR="0093190C" w:rsidRDefault="009319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23BE" w14:paraId="1CF239C4" w14:textId="77777777" w:rsidTr="000311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C3" w14:textId="77777777" w:rsidR="006623BE" w:rsidRDefault="006623BE" w:rsidP="00F067D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851" w:hanging="142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Procedura postępowania w przypadku pojawienia się cyberprzemocy w szkole.</w:t>
            </w:r>
          </w:p>
        </w:tc>
      </w:tr>
      <w:tr w:rsidR="006623BE" w14:paraId="1CF239D2" w14:textId="77777777" w:rsidTr="006623B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C5" w14:textId="77777777" w:rsidR="006623BE" w:rsidRDefault="006623BE" w:rsidP="006623B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Osoby, które są w posiadaniu informacji o prześladowaniu, obrażaniu, uchybianiu godności innych osób z wykorzystaniem mediów i technologii informatycznej są zobowiązane do zgłoszenia tego zdarzenia wychowawcy, nauczycielowi, pedagogowi szkolnemu.</w:t>
            </w:r>
          </w:p>
          <w:p w14:paraId="1CF239C6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C7" w14:textId="77777777" w:rsidR="006623BE" w:rsidRDefault="006623BE" w:rsidP="006623B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Osoba, która stwierdziła zaistnienie cyberprzemocy wobec ucznia, innych osób ze społeczności szkolnej, zawiadamia o fakcie wychowawców uczniów, pedagoga szkolnego, </w:t>
            </w:r>
            <w:r w:rsidR="00C773F7">
              <w:rPr>
                <w:lang w:eastAsia="en-US"/>
              </w:rPr>
              <w:t xml:space="preserve">w ostateczności </w:t>
            </w:r>
            <w:r>
              <w:rPr>
                <w:lang w:eastAsia="en-US"/>
              </w:rPr>
              <w:t>dyrektora.</w:t>
            </w:r>
          </w:p>
          <w:p w14:paraId="1CF239C8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C9" w14:textId="4CBD08CB" w:rsidR="006623BE" w:rsidRDefault="006623BE" w:rsidP="006623B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 przypadku, gdy powyższe zdarzenia miały miejsce w szkole pedagog szkolny we współpracy z wychowawcami ustala okoliczności czynu, podejmuje działania w celu wykrycia sprawcy/ów oraz zablokowania szkodliwych treści w </w:t>
            </w:r>
            <w:r w:rsidR="00A00EC8">
              <w:rPr>
                <w:lang w:eastAsia="en-US"/>
              </w:rPr>
              <w:t>I</w:t>
            </w:r>
            <w:r>
              <w:rPr>
                <w:lang w:eastAsia="en-US"/>
              </w:rPr>
              <w:t>nternecie (usunięcie przez autora).</w:t>
            </w:r>
          </w:p>
          <w:p w14:paraId="1CF239CA" w14:textId="77777777" w:rsidR="006623BE" w:rsidRDefault="006623BE">
            <w:pPr>
              <w:pStyle w:val="Akapitzlist"/>
              <w:autoSpaceDE w:val="0"/>
              <w:autoSpaceDN w:val="0"/>
              <w:adjustRightInd w:val="0"/>
              <w:spacing w:before="120" w:after="120"/>
              <w:ind w:left="714" w:right="65"/>
              <w:jc w:val="both"/>
              <w:rPr>
                <w:sz w:val="12"/>
                <w:szCs w:val="12"/>
                <w:lang w:eastAsia="en-US"/>
              </w:rPr>
            </w:pPr>
          </w:p>
          <w:p w14:paraId="1CF239CB" w14:textId="77777777" w:rsidR="006623BE" w:rsidRDefault="0041228F" w:rsidP="006623B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Wychowawcy lub</w:t>
            </w:r>
            <w:r w:rsidR="006623BE">
              <w:rPr>
                <w:lang w:eastAsia="en-US"/>
              </w:rPr>
              <w:t xml:space="preserve"> pedagog szkolny powiadamiają rodziców/prawych opiekunów  uczniów poszkodowanych i agresorów o zdarzeniu.</w:t>
            </w:r>
          </w:p>
          <w:p w14:paraId="1CF239CC" w14:textId="77777777" w:rsidR="006623BE" w:rsidRDefault="006623BE" w:rsidP="006623BE">
            <w:pPr>
              <w:pStyle w:val="Akapitzlist"/>
              <w:rPr>
                <w:lang w:eastAsia="en-US"/>
              </w:rPr>
            </w:pPr>
          </w:p>
          <w:p w14:paraId="1CF239CD" w14:textId="77777777" w:rsidR="006623BE" w:rsidRDefault="006623BE" w:rsidP="006623B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Sporządzić notatkę ze zdarzenia (wychowawca w teczce wychowawcy lub pedagog).</w:t>
            </w:r>
          </w:p>
          <w:p w14:paraId="1CF239CE" w14:textId="77777777" w:rsidR="006623BE" w:rsidRDefault="006623BE" w:rsidP="006623BE">
            <w:pPr>
              <w:pStyle w:val="Akapitzlist"/>
              <w:rPr>
                <w:lang w:eastAsia="en-US"/>
              </w:rPr>
            </w:pPr>
          </w:p>
          <w:p w14:paraId="1CF239CF" w14:textId="77777777" w:rsidR="006623BE" w:rsidRDefault="006623BE" w:rsidP="006623B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Dyrektor szkoły podejmuje decyzję o ewentualnym powiadomieniu policji lub </w:t>
            </w:r>
            <w:r>
              <w:rPr>
                <w:lang w:eastAsia="en-US"/>
              </w:rPr>
              <w:br/>
              <w:t>w porozumieniu z pedagogiem, wychowawcą, rodzicami ustala sposób ukarania sprawcy/ów, zgodnie</w:t>
            </w:r>
            <w:r w:rsidRPr="006623BE">
              <w:rPr>
                <w:bCs/>
                <w:lang w:eastAsia="en-US"/>
              </w:rPr>
              <w:t xml:space="preserve"> z obowiązującym w placówce systemem nagród i kar</w:t>
            </w:r>
            <w:r>
              <w:rPr>
                <w:lang w:eastAsia="en-US"/>
              </w:rPr>
              <w:t>.</w:t>
            </w:r>
          </w:p>
          <w:p w14:paraId="1CF239D0" w14:textId="77777777" w:rsidR="006623BE" w:rsidRDefault="006623BE" w:rsidP="006623BE">
            <w:pPr>
              <w:pStyle w:val="Akapitzlist"/>
              <w:rPr>
                <w:lang w:eastAsia="en-US"/>
              </w:rPr>
            </w:pPr>
          </w:p>
          <w:p w14:paraId="1CF239D1" w14:textId="77777777" w:rsidR="006623BE" w:rsidRPr="006623BE" w:rsidRDefault="006623BE" w:rsidP="006623B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/>
              <w:ind w:left="714" w:right="65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Pedagog i psycholog szkolny we współpracy z wychowawcami podejmują oddziaływania wychowawcze, mające na celu wsparcie emocjonalne ofiar</w:t>
            </w:r>
            <w:r>
              <w:t xml:space="preserve"> oraz wyeliminowanie </w:t>
            </w:r>
            <w:proofErr w:type="spellStart"/>
            <w:r>
              <w:t>zachowań</w:t>
            </w:r>
            <w:proofErr w:type="spellEnd"/>
            <w:r>
              <w:t xml:space="preserve"> </w:t>
            </w:r>
            <w:proofErr w:type="spellStart"/>
            <w:r>
              <w:t>przemocowych</w:t>
            </w:r>
            <w:proofErr w:type="spellEnd"/>
            <w:r>
              <w:t xml:space="preserve"> sprawcy/ów</w:t>
            </w:r>
            <w:r>
              <w:rPr>
                <w:lang w:eastAsia="en-US"/>
              </w:rPr>
              <w:t>. Organizują również cykle spotkań poświęconych zasadom właściwego wykorzystania TI oraz omawiają skutki i informują o konsekwencjach wynikających ze stosowania cyberprzemocy.</w:t>
            </w:r>
          </w:p>
        </w:tc>
      </w:tr>
    </w:tbl>
    <w:p w14:paraId="1CF239D3" w14:textId="77777777" w:rsidR="004425FE" w:rsidRDefault="004425FE">
      <w:pPr>
        <w:rPr>
          <w:rFonts w:ascii="Times New Roman" w:hAnsi="Times New Roman" w:cs="Times New Roman"/>
          <w:b/>
          <w:sz w:val="24"/>
          <w:szCs w:val="24"/>
        </w:rPr>
      </w:pPr>
    </w:p>
    <w:p w14:paraId="1CF239D4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5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6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7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8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9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A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B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C" w14:textId="77777777" w:rsidR="0093190C" w:rsidRDefault="0093190C">
      <w:pPr>
        <w:rPr>
          <w:rFonts w:ascii="Times New Roman" w:hAnsi="Times New Roman" w:cs="Times New Roman"/>
          <w:b/>
          <w:sz w:val="24"/>
          <w:szCs w:val="24"/>
        </w:rPr>
      </w:pPr>
    </w:p>
    <w:p w14:paraId="1CF239DD" w14:textId="77777777" w:rsidR="00053612" w:rsidRDefault="00053612">
      <w:pPr>
        <w:rPr>
          <w:rFonts w:ascii="Times New Roman" w:hAnsi="Times New Roman" w:cs="Times New Roman"/>
          <w:b/>
          <w:sz w:val="24"/>
          <w:szCs w:val="24"/>
        </w:rPr>
      </w:pPr>
    </w:p>
    <w:p w14:paraId="1CF239DE" w14:textId="77777777" w:rsidR="0093190C" w:rsidRDefault="009319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272D" w14:paraId="1CF239E0" w14:textId="77777777" w:rsidTr="00FD27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DF" w14:textId="77777777" w:rsidR="00FD272D" w:rsidRDefault="00FD272D" w:rsidP="00FD272D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 xml:space="preserve">Procedura postępowania </w:t>
            </w:r>
            <w:r>
              <w:rPr>
                <w:b/>
                <w:lang w:eastAsia="en-US"/>
              </w:rPr>
              <w:t>w przypadku wtargnięcia na teren szkoły terrorystów.</w:t>
            </w:r>
          </w:p>
        </w:tc>
      </w:tr>
      <w:tr w:rsidR="00FD272D" w14:paraId="1CF239F8" w14:textId="77777777" w:rsidTr="00FD27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E1" w14:textId="77777777" w:rsidR="00FD272D" w:rsidRDefault="00FD272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Bez kontaktu z napastnikiem:</w:t>
            </w:r>
          </w:p>
          <w:p w14:paraId="1CF239E2" w14:textId="77777777" w:rsidR="00FD272D" w:rsidRDefault="00FD272D" w:rsidP="00FD272D">
            <w:pPr>
              <w:pStyle w:val="Akapitzlist"/>
              <w:numPr>
                <w:ilvl w:val="0"/>
                <w:numId w:val="23"/>
              </w:numPr>
              <w:spacing w:before="120" w:after="120"/>
              <w:ind w:left="714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Decyzję o ogłoszeniu alarmu podejmuje dyrektor, jego zastępca lub każdy przeszkolony pracownik po otrzymaniu informacji o zagrożeniu. Hasło – NAPASTNIK.</w:t>
            </w:r>
          </w:p>
          <w:p w14:paraId="1CF239E3" w14:textId="77777777" w:rsidR="00FD272D" w:rsidRDefault="00FD272D" w:rsidP="00FD272D">
            <w:pPr>
              <w:pStyle w:val="Akapitzlist"/>
              <w:numPr>
                <w:ilvl w:val="0"/>
                <w:numId w:val="23"/>
              </w:numPr>
              <w:spacing w:before="120" w:after="120"/>
              <w:ind w:left="714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Dyrektor bądź wyznaczony pracownik powiadamia Policję.</w:t>
            </w:r>
          </w:p>
          <w:p w14:paraId="1CF239E4" w14:textId="77777777" w:rsidR="00FD272D" w:rsidRDefault="00FD272D" w:rsidP="00FD272D">
            <w:pPr>
              <w:pStyle w:val="Akapitzlist"/>
              <w:numPr>
                <w:ilvl w:val="0"/>
                <w:numId w:val="23"/>
              </w:numPr>
              <w:spacing w:before="120" w:after="120"/>
              <w:ind w:left="714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Uruchomiony zostaje sygnał alarmowy.</w:t>
            </w:r>
          </w:p>
          <w:p w14:paraId="1CF239E5" w14:textId="77777777" w:rsidR="00FD272D" w:rsidRDefault="00FD272D" w:rsidP="00FD272D">
            <w:pPr>
              <w:pStyle w:val="Akapitzlist"/>
              <w:numPr>
                <w:ilvl w:val="0"/>
                <w:numId w:val="23"/>
              </w:numPr>
              <w:spacing w:before="120" w:after="120"/>
              <w:ind w:left="714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>Ewakuacja następuje tylko w przypadku bezpośredniej bliskości wyjścia z dala od źródła zagrożenia, po wyraźnym poleceniu dyrektora dotyczącym ewakuacji.</w:t>
            </w:r>
          </w:p>
          <w:p w14:paraId="1CF239E6" w14:textId="77777777" w:rsidR="00FD272D" w:rsidRDefault="00FD272D" w:rsidP="00FD272D">
            <w:pPr>
              <w:pStyle w:val="Akapitzlist"/>
              <w:numPr>
                <w:ilvl w:val="0"/>
                <w:numId w:val="23"/>
              </w:numPr>
              <w:spacing w:before="120" w:after="120"/>
              <w:ind w:left="714" w:hanging="35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 opuszczeniu budynku nauczyciele wraz z uczniami gromadzą się na ul. </w:t>
            </w:r>
            <w:proofErr w:type="spellStart"/>
            <w:r>
              <w:rPr>
                <w:lang w:eastAsia="en-US"/>
              </w:rPr>
              <w:t>Zbąskich</w:t>
            </w:r>
            <w:proofErr w:type="spellEnd"/>
            <w:r>
              <w:rPr>
                <w:lang w:eastAsia="en-US"/>
              </w:rPr>
              <w:t>; jeżeli jest taka potrzeba,  udają się do Biblioteki Publicznej w Zbąszyniu.</w:t>
            </w:r>
          </w:p>
          <w:p w14:paraId="1CF239E7" w14:textId="77777777" w:rsidR="00FD272D" w:rsidRDefault="00FD272D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 kontaktem z napastnikiem:</w:t>
            </w:r>
          </w:p>
          <w:p w14:paraId="1CF239E8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Zamykamy drzwi klasy od środka.</w:t>
            </w:r>
          </w:p>
          <w:p w14:paraId="1CF239E9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Zamykamy wszystkie okna, aby uniemożliwić wtargnięcie lub wrzucenie czegoś.</w:t>
            </w:r>
          </w:p>
          <w:p w14:paraId="1CF239EA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Uspokajamy uczniów – jesteśmy opanowani.</w:t>
            </w:r>
          </w:p>
          <w:p w14:paraId="1CF239EB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Barykadujemy drzwi biurkiem, szafkami, krzesłami.</w:t>
            </w:r>
          </w:p>
          <w:p w14:paraId="1CF239EC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Nakazujemy wyłączanie wszystkich telefonów – swój wyciszamy. Wyłączamy sprzęt komputerowy.</w:t>
            </w:r>
          </w:p>
          <w:p w14:paraId="1CF239ED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Dzieciom nakazujemy ukrycie się pod ławkami, z dala od drzwi i okien, leżąc na brzuchu.</w:t>
            </w:r>
          </w:p>
          <w:p w14:paraId="1CF239EE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Wyłączamy oświetlenie.</w:t>
            </w:r>
          </w:p>
          <w:p w14:paraId="1CF239EF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Pilnujemy, aby w sali była bezwzględna cisza – spokojnym głosem mówimy dzieciom, że od tego zależy bezpieczeństwo wszystkich.</w:t>
            </w:r>
          </w:p>
          <w:p w14:paraId="1CF239F0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otwieramy drzwi. Służby ratownicze same to zrobią.</w:t>
            </w:r>
          </w:p>
          <w:p w14:paraId="1CF239F1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Jeśli terroryści sforsują drzwi, wykonuj ich polecenia. Pytaj ich o pozwolenie, jeśli chcesz zwrócić się do uczniów. Mów spokojnym tonem, używając imion dzieci.</w:t>
            </w:r>
          </w:p>
          <w:p w14:paraId="1CF239F2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Dopóki nie zostanie wydane polecenie wyjścia, nie pozwól dzieciom wychodzić z pomieszczenia, podchodzić do drzwi czy okien. Nakazujemy im leżeć na podłodze na brzuchu.</w:t>
            </w:r>
          </w:p>
          <w:p w14:paraId="1CF239F3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Zapamiętaj szczegóły dotyczące napastników.</w:t>
            </w:r>
          </w:p>
          <w:p w14:paraId="1CF239F4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Jeśli twoje życie lub zdrowie jest zagrożone w bezpośrednim kontakcie z napastnikiem walcz lub błagaj o litość.</w:t>
            </w:r>
          </w:p>
          <w:p w14:paraId="1CF239F5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W chwili podjęcia działań zmierzających do uwolnienia, wykonuj polecenia grupy antyterrorystycznej. Bądź przygotowany na surowe traktowanie przez Policję. Dopóki nie zostaniesz zidentyfikowany, jesteś dla nich potencjalnym terrorystą.</w:t>
            </w:r>
          </w:p>
          <w:p w14:paraId="1CF239F6" w14:textId="77777777" w:rsidR="00FD272D" w:rsidRDefault="00FD272D" w:rsidP="00FD272D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lang w:eastAsia="en-US"/>
              </w:rPr>
            </w:pPr>
            <w:r>
              <w:rPr>
                <w:lang w:eastAsia="en-US"/>
              </w:rPr>
              <w:t>Po zakończeniu akcji: sprawdź obecność dzieci, upewnij się, czy wszyscy opuścili budynek, o braku któregokolwiek dziecka poinformuj Policję, nie pozwól żadnemu z dzieci samodzielnie wrócić do domu, prowadź ewidencję dzieci odbieranych przez rodziców/osoby upoważnione.</w:t>
            </w:r>
          </w:p>
          <w:p w14:paraId="1CF239F7" w14:textId="77777777" w:rsidR="00FD272D" w:rsidRDefault="00FD272D">
            <w:pPr>
              <w:spacing w:before="120" w:after="120"/>
              <w:jc w:val="both"/>
            </w:pPr>
          </w:p>
        </w:tc>
      </w:tr>
    </w:tbl>
    <w:p w14:paraId="1CF239F9" w14:textId="77777777" w:rsidR="00CC4F90" w:rsidRDefault="00CC4F90">
      <w:pPr>
        <w:rPr>
          <w:rFonts w:ascii="Times New Roman" w:hAnsi="Times New Roman" w:cs="Times New Roman"/>
          <w:b/>
          <w:sz w:val="24"/>
          <w:szCs w:val="24"/>
        </w:rPr>
      </w:pPr>
    </w:p>
    <w:p w14:paraId="1CF239FA" w14:textId="77777777" w:rsidR="00FD272D" w:rsidRDefault="00FD272D">
      <w:pPr>
        <w:rPr>
          <w:rFonts w:ascii="Times New Roman" w:hAnsi="Times New Roman" w:cs="Times New Roman"/>
          <w:b/>
          <w:sz w:val="24"/>
          <w:szCs w:val="24"/>
        </w:rPr>
      </w:pPr>
    </w:p>
    <w:p w14:paraId="1CF239FB" w14:textId="77777777" w:rsidR="0093190C" w:rsidRPr="00F82CF8" w:rsidRDefault="0093190C">
      <w:pPr>
        <w:rPr>
          <w:rFonts w:ascii="Times New Roman" w:hAnsi="Times New Roman" w:cs="Times New Roman"/>
          <w:b/>
          <w:sz w:val="24"/>
          <w:szCs w:val="24"/>
        </w:rPr>
      </w:pPr>
    </w:p>
    <w:p w14:paraId="1CF239FC" w14:textId="77777777" w:rsidR="00CC4F90" w:rsidRPr="00F82CF8" w:rsidRDefault="00CC4F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D272D" w14:paraId="1CF239FE" w14:textId="77777777" w:rsidTr="00FD272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1CF239FD" w14:textId="6CE73EA6" w:rsidR="00FD272D" w:rsidRPr="00A5153F" w:rsidRDefault="00FD272D" w:rsidP="00617AE0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06538384"/>
            <w:r w:rsidRPr="00A515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XII.  Procedura w przypadku wypadku ucznia - uraz ciała</w:t>
            </w:r>
            <w:r w:rsidR="003050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D272D" w14:paraId="1CF23A08" w14:textId="77777777" w:rsidTr="00220F81">
        <w:trPr>
          <w:trHeight w:val="35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9FF" w14:textId="4BA4E371" w:rsidR="00FD272D" w:rsidRPr="00BB75F3" w:rsidRDefault="00FD272D" w:rsidP="00FD272D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BB75F3">
              <w:t xml:space="preserve">Poproś drugą osobę o pomoc (nauczyciela, pomoc nauczyciela, pedagoga, psychologa, </w:t>
            </w:r>
            <w:r w:rsidR="007D106E">
              <w:t>itp.</w:t>
            </w:r>
            <w:r w:rsidRPr="00BB75F3">
              <w:t>).</w:t>
            </w:r>
          </w:p>
          <w:p w14:paraId="1CF23A00" w14:textId="77777777" w:rsidR="00FD272D" w:rsidRPr="00BB75F3" w:rsidRDefault="00FD272D" w:rsidP="00FD272D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>
              <w:t xml:space="preserve">Odizolować poszkodowanego </w:t>
            </w:r>
            <w:r w:rsidRPr="00BB75F3">
              <w:t>od reszty uczniów, wezwać pielęgniarkę.</w:t>
            </w:r>
          </w:p>
          <w:p w14:paraId="1CF23A01" w14:textId="77777777" w:rsidR="00FD272D" w:rsidRPr="00BB75F3" w:rsidRDefault="00FD272D" w:rsidP="00FD272D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BB75F3">
              <w:t>Wezwać pogotowie.</w:t>
            </w:r>
          </w:p>
          <w:p w14:paraId="1CF23A02" w14:textId="77777777" w:rsidR="00FD272D" w:rsidRPr="00BB75F3" w:rsidRDefault="00FD272D" w:rsidP="00FD272D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BB75F3">
              <w:t>Poinformować dyrektora szkoły, wychowawcę.</w:t>
            </w:r>
          </w:p>
          <w:p w14:paraId="1CF23A03" w14:textId="77777777" w:rsidR="00FD272D" w:rsidRPr="00BB75F3" w:rsidRDefault="00FD272D" w:rsidP="00FD272D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BB75F3">
              <w:t>W przypadku zagrożenia życia udzielić pierwszej pomocy i czekać na przyjazd pogotowia.</w:t>
            </w:r>
          </w:p>
          <w:p w14:paraId="1CF23A04" w14:textId="77777777" w:rsidR="00FD272D" w:rsidRPr="00BB75F3" w:rsidRDefault="00FD272D" w:rsidP="00FD272D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BB75F3">
              <w:t>Wezwać rodziców poszkodowanego ucznia.</w:t>
            </w:r>
          </w:p>
          <w:p w14:paraId="1CF23A05" w14:textId="77777777" w:rsidR="00FD272D" w:rsidRPr="00BB75F3" w:rsidRDefault="00FD272D" w:rsidP="00FD272D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BB75F3">
              <w:t>W przypadku zabrania ucznia przez pogotowie przedstawiciel szkoły jedzie z dzieckiem do szpitala lub innej placówki, w której będzie udzielona pomoc.</w:t>
            </w:r>
          </w:p>
          <w:p w14:paraId="1CF23A06" w14:textId="77777777" w:rsidR="00FD272D" w:rsidRPr="00BB75F3" w:rsidRDefault="00FD272D" w:rsidP="00FD272D">
            <w:pPr>
              <w:pStyle w:val="Akapitzlist"/>
              <w:numPr>
                <w:ilvl w:val="0"/>
                <w:numId w:val="25"/>
              </w:numPr>
              <w:spacing w:before="120" w:after="120"/>
            </w:pPr>
            <w:r w:rsidRPr="00BB75F3">
              <w:t>Nauczyciel przebywa z uczniem do momentu przyjazdu rodziców poszkodowanego ucznia.</w:t>
            </w:r>
          </w:p>
          <w:p w14:paraId="1CF23A07" w14:textId="77777777" w:rsidR="00FD272D" w:rsidRDefault="00FD272D" w:rsidP="00617AE0">
            <w:pPr>
              <w:pStyle w:val="Akapitzlist"/>
              <w:spacing w:before="120" w:after="120"/>
              <w:jc w:val="both"/>
            </w:pPr>
          </w:p>
        </w:tc>
      </w:tr>
      <w:bookmarkEnd w:id="0"/>
    </w:tbl>
    <w:p w14:paraId="1CF23A09" w14:textId="684A6CE5" w:rsidR="00CC4F90" w:rsidRDefault="00CC4F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E7CE9" w14:paraId="3F0DC807" w14:textId="77777777" w:rsidTr="008A56F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69E2DB8E" w14:textId="1FD683E3" w:rsidR="000E7CE9" w:rsidRPr="00A5153F" w:rsidRDefault="000E7CE9" w:rsidP="008A56F4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C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XIII.  Procedura postępowania z dzieckiem przewlekle chorym (padaczka, cukrzyca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astma oskrzelowa</w:t>
            </w:r>
            <w:r w:rsidRPr="00562C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…).</w:t>
            </w:r>
          </w:p>
        </w:tc>
      </w:tr>
      <w:tr w:rsidR="000E7CE9" w14:paraId="1F9EA37B" w14:textId="77777777" w:rsidTr="008A56F4">
        <w:trPr>
          <w:trHeight w:val="35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A4C" w14:textId="77777777" w:rsidR="000E7CE9" w:rsidRPr="009F0715" w:rsidRDefault="000E7CE9" w:rsidP="000E7CE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choroby przewlekłej u dziecka, na rodzicu spoczywa obowiązek przekazania nauczycielowi na piśmie szczegółowej i wyczerpującej informacji na temat chorób dziecka oraz wynikających z niej ograniczeń w funkcjonowaniu.</w:t>
            </w:r>
          </w:p>
          <w:p w14:paraId="05710142" w14:textId="77777777" w:rsidR="000E7CE9" w:rsidRPr="009F0715" w:rsidRDefault="000E7CE9" w:rsidP="000E7CE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występowania chorób przewlekłych rodzic omawia z pielęgniarką, nauczycielem, wychowawcą grupy wychowawczej sposób   udzielania pomocy w stanach zagrożenia zdrowia.</w:t>
            </w:r>
          </w:p>
          <w:p w14:paraId="5B49E491" w14:textId="77777777" w:rsidR="000E7CE9" w:rsidRPr="009F0715" w:rsidRDefault="000E7CE9" w:rsidP="000E7CE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 w klasie w widocznym miejscu umieszcza numer telefonu do rodziców (prawnych opiekunów) dziecka przewlekle chorego.</w:t>
            </w:r>
          </w:p>
          <w:p w14:paraId="3CD2733B" w14:textId="77777777" w:rsidR="000E7CE9" w:rsidRPr="009F0715" w:rsidRDefault="000E7CE9" w:rsidP="000E7CE9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5">
              <w:rPr>
                <w:rFonts w:ascii="Times New Roman" w:eastAsia="Calibri" w:hAnsi="Times New Roman" w:cs="Times New Roman"/>
                <w:sz w:val="24"/>
                <w:szCs w:val="24"/>
              </w:rPr>
              <w:t>W sytuacjach nagłych, gdy stan dziecka wymaga natychmiastowej interwencji lekarskiej</w:t>
            </w: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F0715">
              <w:rPr>
                <w:rFonts w:ascii="Times New Roman" w:eastAsia="Calibri" w:hAnsi="Times New Roman" w:cs="Times New Roman"/>
                <w:sz w:val="24"/>
                <w:szCs w:val="24"/>
              </w:rPr>
              <w:t>pielęgniarka, nauczyciel czy wychowawca grupy wychowawczej są zobowiązani do</w:t>
            </w: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F0715">
              <w:rPr>
                <w:rFonts w:ascii="Times New Roman" w:eastAsia="Calibri" w:hAnsi="Times New Roman" w:cs="Times New Roman"/>
                <w:sz w:val="24"/>
                <w:szCs w:val="24"/>
              </w:rPr>
              <w:t>podjęcia działań pomocy przedmedycznej w zakresie posiadanych umiejętności.  W razie uzasadnionej potrzeby zobowiązani są natomiast do wezwania</w:t>
            </w: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F0715">
              <w:rPr>
                <w:rFonts w:ascii="Times New Roman" w:eastAsia="Calibri" w:hAnsi="Times New Roman" w:cs="Times New Roman"/>
                <w:sz w:val="24"/>
                <w:szCs w:val="24"/>
              </w:rPr>
              <w:t>karetki pogotowia ratunkowego. Jednocześnie, obowiązkiem tych osób jest zawiadomienie</w:t>
            </w: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F0715">
              <w:rPr>
                <w:rFonts w:ascii="Times New Roman" w:eastAsia="Calibri" w:hAnsi="Times New Roman" w:cs="Times New Roman"/>
                <w:sz w:val="24"/>
                <w:szCs w:val="24"/>
              </w:rPr>
              <w:t>rodziców/ opiekunów prawnych i dyrektora Ośrodka.</w:t>
            </w:r>
          </w:p>
          <w:p w14:paraId="709B6F21" w14:textId="77777777" w:rsidR="000E7CE9" w:rsidRPr="009F0715" w:rsidRDefault="000E7CE9" w:rsidP="000E7CE9">
            <w:pPr>
              <w:numPr>
                <w:ilvl w:val="0"/>
                <w:numId w:val="30"/>
              </w:numPr>
              <w:shd w:val="clear" w:color="auto" w:fill="FFFFFF"/>
              <w:spacing w:after="120"/>
              <w:ind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Jeśli w przypadku dziecka przewlekle chorego zachodzi konieczność podawania leków podczas pobytu w szkole, rodzice/opiekunowie prawni są zobowiązani do:</w:t>
            </w:r>
          </w:p>
          <w:p w14:paraId="160336E2" w14:textId="77777777" w:rsidR="000E7CE9" w:rsidRPr="009F0715" w:rsidRDefault="000E7CE9" w:rsidP="000E7CE9">
            <w:pPr>
              <w:numPr>
                <w:ilvl w:val="0"/>
                <w:numId w:val="31"/>
              </w:numPr>
              <w:shd w:val="clear" w:color="auto" w:fill="FFFFFF"/>
              <w:spacing w:after="120"/>
              <w:ind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przedłożenia    pisemnego    zaświadczenia     lekarskiego  o konieczności podawania mu leków na terenie placówki oraz nazwie leku, sposobie i okresie jego podawania, </w:t>
            </w:r>
          </w:p>
          <w:p w14:paraId="145D332D" w14:textId="77777777" w:rsidR="000E7CE9" w:rsidRPr="009F0715" w:rsidRDefault="000E7CE9" w:rsidP="000E7CE9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36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07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złożenia upoważnienia do podawania leków przez pielęgniarkę w godzinach jej pracy bądź przez nauczycieli i wychowawców wyznaczonych przez dyrektora pod nieobecność pielęgniarki (załącznik nr 1).</w:t>
            </w:r>
          </w:p>
          <w:p w14:paraId="6371CBA7" w14:textId="77777777" w:rsidR="000E7CE9" w:rsidRDefault="000E7CE9" w:rsidP="000E7CE9">
            <w:pPr>
              <w:pStyle w:val="Akapitzlist"/>
              <w:spacing w:before="120" w:after="120"/>
            </w:pPr>
          </w:p>
        </w:tc>
      </w:tr>
    </w:tbl>
    <w:p w14:paraId="0A406CE1" w14:textId="649DA57D" w:rsidR="003050A5" w:rsidRDefault="003050A5">
      <w:pPr>
        <w:rPr>
          <w:rFonts w:ascii="Times New Roman" w:hAnsi="Times New Roman" w:cs="Times New Roman"/>
          <w:b/>
          <w:sz w:val="24"/>
          <w:szCs w:val="24"/>
        </w:rPr>
      </w:pPr>
    </w:p>
    <w:p w14:paraId="0EE29DA1" w14:textId="26C5EE93" w:rsidR="003050A5" w:rsidRDefault="003050A5">
      <w:pPr>
        <w:rPr>
          <w:rFonts w:ascii="Times New Roman" w:hAnsi="Times New Roman" w:cs="Times New Roman"/>
          <w:b/>
          <w:sz w:val="24"/>
          <w:szCs w:val="24"/>
        </w:rPr>
      </w:pPr>
    </w:p>
    <w:p w14:paraId="0E3B46AC" w14:textId="77777777" w:rsidR="00C07275" w:rsidRDefault="00C0727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050A5" w14:paraId="1D0FC47E" w14:textId="77777777" w:rsidTr="00D4373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 w:themeFill="accent2" w:themeFillTint="99"/>
            <w:hideMark/>
          </w:tcPr>
          <w:p w14:paraId="62C790ED" w14:textId="354DD4B2" w:rsidR="003050A5" w:rsidRPr="00A5153F" w:rsidRDefault="003050A5" w:rsidP="00D4373F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5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A5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Procedura w przypadku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podejrzenia, że uczeń jest ofiarą przemocy w rodzinie.</w:t>
            </w:r>
          </w:p>
        </w:tc>
      </w:tr>
      <w:tr w:rsidR="003050A5" w14:paraId="03FFC48A" w14:textId="77777777" w:rsidTr="00D4373F">
        <w:trPr>
          <w:trHeight w:val="35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F84" w14:textId="77777777" w:rsidR="003050A5" w:rsidRDefault="003050A5" w:rsidP="003050A5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>
              <w:t xml:space="preserve">Pracownik, który zauważy lub podejrzewa stosowanie przemocy wobec dziecka (bądź dziecko samo zgłasza, że stosowana jest wobec niego przemoc), niezwłocznie informuje o tym fakcie dyrektora, wychowawcę  oraz pedagoga/psychologa i sporządza notatkę służbową. </w:t>
            </w:r>
          </w:p>
          <w:p w14:paraId="1CC860B4" w14:textId="77777777" w:rsidR="003050A5" w:rsidRDefault="003050A5" w:rsidP="003050A5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>
              <w:t xml:space="preserve">Dyrektor wyznacza osobę, która będzie odpowiedzialna za wyjaśnienie sprawy. </w:t>
            </w:r>
          </w:p>
          <w:p w14:paraId="4E3295B5" w14:textId="77777777" w:rsidR="003050A5" w:rsidRDefault="003050A5" w:rsidP="003050A5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>
              <w:t>Wyznaczona przez dyrektora osoba przeprowadza rozmowę z wychowawcą, pedagogiem, psychologiem i wspólnie dokonują ustaleń czy stosowanie przemocy jest prawdopodobne.</w:t>
            </w:r>
          </w:p>
          <w:p w14:paraId="05A62310" w14:textId="77777777" w:rsidR="003050A5" w:rsidRDefault="003050A5" w:rsidP="003050A5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>
              <w:t>Następnie przeprowadza rozmowę wyjaśniającą sytuację z dzieckiem i sporządza notatkę z rozmowy. O fakcie rozmowy informuje rodziców.</w:t>
            </w:r>
          </w:p>
          <w:p w14:paraId="519BDC47" w14:textId="77777777" w:rsidR="003050A5" w:rsidRDefault="003050A5" w:rsidP="003050A5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>
              <w:t xml:space="preserve">W razie uzasadnionych przesłanek przemocy, wzywa rodziców na rozmowę w celu wyjaśnienia sytuacji i podjęcia dalszych kroków. Z rozmowy z rodzicami również sporządza notatkę. </w:t>
            </w:r>
          </w:p>
          <w:p w14:paraId="635E63DC" w14:textId="77777777" w:rsidR="003050A5" w:rsidRDefault="003050A5" w:rsidP="003050A5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D605E5">
              <w:t xml:space="preserve">W przypadku stwierdzenia, że problem </w:t>
            </w:r>
            <w:r>
              <w:t xml:space="preserve">wynika z niewłaściwych metod wychowawczych i </w:t>
            </w:r>
            <w:r w:rsidRPr="00D605E5">
              <w:t>nie wymaga sięgnięcia po</w:t>
            </w:r>
            <w:r>
              <w:t xml:space="preserve"> </w:t>
            </w:r>
            <w:r w:rsidRPr="00E37470">
              <w:t xml:space="preserve">środki represji karnej wobec rodziny </w:t>
            </w:r>
          </w:p>
          <w:p w14:paraId="3729E77B" w14:textId="77777777" w:rsidR="003050A5" w:rsidRDefault="003050A5" w:rsidP="003050A5">
            <w:pPr>
              <w:pStyle w:val="Akapitzlist"/>
              <w:spacing w:before="120" w:after="120"/>
            </w:pPr>
            <w:r w:rsidRPr="00E37470">
              <w:t xml:space="preserve">i </w:t>
            </w:r>
            <w:r>
              <w:t xml:space="preserve"> </w:t>
            </w:r>
            <w:r w:rsidRPr="00E37470">
              <w:t>izolowania od niej dziecka</w:t>
            </w:r>
            <w:r>
              <w:t xml:space="preserve">, zawiera z rodzicami kontrakt na rzecz poprawy sytuacji dziecka i rodziny. </w:t>
            </w:r>
          </w:p>
          <w:p w14:paraId="5DA23D7D" w14:textId="77777777" w:rsidR="003050A5" w:rsidRPr="007015C3" w:rsidRDefault="003050A5" w:rsidP="003050A5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>
              <w:t xml:space="preserve">Jeżeli sytuacja nie poprawia się prosi o wywiad środowiskowy OPS lub zgłasza do </w:t>
            </w:r>
            <w:r w:rsidRPr="007015C3">
              <w:t>sądu prośbę o wgląd w sytuację rodziny i podjęcie interwencji względem dziecka.</w:t>
            </w:r>
          </w:p>
          <w:p w14:paraId="341DBC27" w14:textId="77777777" w:rsidR="003050A5" w:rsidRPr="007015C3" w:rsidRDefault="003050A5" w:rsidP="003050A5">
            <w:pPr>
              <w:pStyle w:val="Akapitzlist"/>
              <w:numPr>
                <w:ilvl w:val="0"/>
                <w:numId w:val="29"/>
              </w:numPr>
              <w:spacing w:before="120" w:after="120"/>
            </w:pPr>
            <w:r w:rsidRPr="007015C3">
              <w:t>W potwierdzonych przypadkach przemocy, upoważniony przez dyrektora,  wszczyna procedurę niebieskiej karty (sam lub prosi o pomoc dzielnicowego).</w:t>
            </w:r>
          </w:p>
          <w:p w14:paraId="73C7F28A" w14:textId="77777777" w:rsidR="003050A5" w:rsidRPr="007015C3" w:rsidRDefault="003050A5" w:rsidP="0030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7015C3">
              <w:rPr>
                <w:rFonts w:ascii="Times New Roman" w:hAnsi="Times New Roman" w:cs="Times New Roman"/>
                <w:b/>
                <w:sz w:val="24"/>
                <w:szCs w:val="24"/>
              </w:rPr>
              <w:t>W przypadku zdiagnozowania bezpośredniego zagrożenia zdrowa lub życia dziecka:</w:t>
            </w:r>
          </w:p>
          <w:p w14:paraId="58B0982F" w14:textId="77777777" w:rsidR="003050A5" w:rsidRPr="007015C3" w:rsidRDefault="003050A5" w:rsidP="0030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B2D40" w14:textId="77777777" w:rsidR="003050A5" w:rsidRPr="007015C3" w:rsidRDefault="003050A5" w:rsidP="003050A5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 w:rsidRPr="007015C3">
              <w:t>Dyrektor szkoły lub upoważniony przez niego pedagog</w:t>
            </w:r>
            <w:r>
              <w:t>/psycholog</w:t>
            </w:r>
            <w:r w:rsidRPr="007015C3">
              <w:t xml:space="preserve"> szkolny powiadamia policję, wydział rodzinny i nieletnich sądu rejonowego oraz prokuraturę rejonową o popełnieniu przestępstwa. Równolegle powiadamia pracownika socjalnego w rejonie.</w:t>
            </w:r>
          </w:p>
          <w:p w14:paraId="5293B27C" w14:textId="77777777" w:rsidR="003050A5" w:rsidRPr="009D6550" w:rsidRDefault="003050A5" w:rsidP="003050A5">
            <w:pPr>
              <w:pStyle w:val="Akapitzlist"/>
              <w:numPr>
                <w:ilvl w:val="0"/>
                <w:numId w:val="26"/>
              </w:numPr>
              <w:rPr>
                <w:b/>
              </w:rPr>
            </w:pPr>
            <w:r w:rsidRPr="007015C3">
              <w:t>Dalszy tok postępowania leży w kompetencji tych instytucji.</w:t>
            </w:r>
          </w:p>
          <w:p w14:paraId="79EFEA63" w14:textId="77777777" w:rsidR="003050A5" w:rsidRDefault="003050A5" w:rsidP="003050A5">
            <w:pPr>
              <w:pStyle w:val="Akapitzlist"/>
              <w:spacing w:before="120" w:after="120"/>
            </w:pPr>
          </w:p>
        </w:tc>
      </w:tr>
    </w:tbl>
    <w:p w14:paraId="674E2413" w14:textId="3BCAC911" w:rsidR="003050A5" w:rsidRDefault="003050A5">
      <w:pPr>
        <w:rPr>
          <w:rFonts w:ascii="Times New Roman" w:hAnsi="Times New Roman" w:cs="Times New Roman"/>
          <w:b/>
          <w:sz w:val="24"/>
          <w:szCs w:val="24"/>
        </w:rPr>
      </w:pPr>
    </w:p>
    <w:p w14:paraId="6D9054AF" w14:textId="550DB0AA" w:rsidR="003050A5" w:rsidRDefault="003050A5">
      <w:pPr>
        <w:rPr>
          <w:rFonts w:ascii="Times New Roman" w:hAnsi="Times New Roman" w:cs="Times New Roman"/>
          <w:b/>
          <w:sz w:val="24"/>
          <w:szCs w:val="24"/>
        </w:rPr>
      </w:pPr>
    </w:p>
    <w:p w14:paraId="093F439A" w14:textId="5B111641" w:rsidR="003050A5" w:rsidRDefault="003050A5">
      <w:pPr>
        <w:rPr>
          <w:rFonts w:ascii="Times New Roman" w:hAnsi="Times New Roman" w:cs="Times New Roman"/>
          <w:b/>
          <w:sz w:val="24"/>
          <w:szCs w:val="24"/>
        </w:rPr>
      </w:pPr>
    </w:p>
    <w:p w14:paraId="398F9501" w14:textId="77777777" w:rsidR="003050A5" w:rsidRDefault="003050A5">
      <w:pPr>
        <w:rPr>
          <w:rFonts w:ascii="Times New Roman" w:hAnsi="Times New Roman" w:cs="Times New Roman"/>
          <w:b/>
          <w:sz w:val="24"/>
          <w:szCs w:val="24"/>
        </w:rPr>
      </w:pPr>
    </w:p>
    <w:p w14:paraId="1CF23A1B" w14:textId="0078A082" w:rsidR="00CC4F90" w:rsidRDefault="00CC4F90">
      <w:pPr>
        <w:rPr>
          <w:rFonts w:ascii="Times New Roman" w:hAnsi="Times New Roman" w:cs="Times New Roman"/>
          <w:b/>
          <w:sz w:val="24"/>
          <w:szCs w:val="24"/>
        </w:rPr>
      </w:pPr>
    </w:p>
    <w:p w14:paraId="2EB25DEA" w14:textId="0BC9A6D0" w:rsidR="00562C06" w:rsidRDefault="00562C06">
      <w:pPr>
        <w:rPr>
          <w:rFonts w:ascii="Times New Roman" w:hAnsi="Times New Roman" w:cs="Times New Roman"/>
          <w:b/>
          <w:sz w:val="24"/>
          <w:szCs w:val="24"/>
        </w:rPr>
      </w:pPr>
    </w:p>
    <w:p w14:paraId="52113F82" w14:textId="7ABE3A6C" w:rsidR="00562C06" w:rsidRDefault="00562C06">
      <w:pPr>
        <w:rPr>
          <w:rFonts w:ascii="Times New Roman" w:hAnsi="Times New Roman" w:cs="Times New Roman"/>
          <w:b/>
          <w:sz w:val="24"/>
          <w:szCs w:val="24"/>
        </w:rPr>
      </w:pPr>
    </w:p>
    <w:p w14:paraId="6ED441CF" w14:textId="5FED96B6" w:rsidR="00562C06" w:rsidRDefault="00562C06">
      <w:pPr>
        <w:rPr>
          <w:rFonts w:ascii="Times New Roman" w:hAnsi="Times New Roman" w:cs="Times New Roman"/>
          <w:b/>
          <w:sz w:val="24"/>
          <w:szCs w:val="24"/>
        </w:rPr>
      </w:pPr>
    </w:p>
    <w:p w14:paraId="38BBAF57" w14:textId="134273AD" w:rsidR="00562C06" w:rsidRDefault="00562C06">
      <w:pPr>
        <w:rPr>
          <w:rFonts w:ascii="Times New Roman" w:hAnsi="Times New Roman" w:cs="Times New Roman"/>
          <w:b/>
          <w:sz w:val="24"/>
          <w:szCs w:val="24"/>
        </w:rPr>
      </w:pPr>
    </w:p>
    <w:p w14:paraId="7D93A901" w14:textId="0098385F" w:rsidR="00562C06" w:rsidRDefault="00562C06">
      <w:pPr>
        <w:rPr>
          <w:rFonts w:ascii="Times New Roman" w:hAnsi="Times New Roman" w:cs="Times New Roman"/>
          <w:b/>
          <w:sz w:val="24"/>
          <w:szCs w:val="24"/>
        </w:rPr>
      </w:pPr>
    </w:p>
    <w:p w14:paraId="638D1A8A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14:paraId="37401279" w14:textId="77777777" w:rsidR="00562C06" w:rsidRPr="00562C06" w:rsidRDefault="00562C06" w:rsidP="00562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 RODZICÓW/ OPIEKUNÓW PRAWNYCH  DO PODAWANIA LEKÓW DZIECKU</w:t>
      </w: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C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CHOROBĄ PRZEWLEKŁĄ</w:t>
      </w:r>
    </w:p>
    <w:p w14:paraId="30118CD7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C54E8A0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My, niżej podpisani </w:t>
      </w:r>
    </w:p>
    <w:p w14:paraId="506D17C4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5ABA6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A06B2EF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C06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nazwisko rodziców/opiekunów prawnych)</w:t>
      </w:r>
    </w:p>
    <w:p w14:paraId="0E0B3413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967AF" w14:textId="77777777" w:rsidR="00562C06" w:rsidRPr="00562C06" w:rsidRDefault="00562C06" w:rsidP="00562C06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upoważniam/-y pielęgniarkę i wyznaczonych przez dyrektora nauczycieli i wychowawców do podawania mojemu dziecku </w:t>
      </w:r>
    </w:p>
    <w:p w14:paraId="556B99E9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BFC6AB8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C06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nazwisko dziecka)</w:t>
      </w:r>
    </w:p>
    <w:p w14:paraId="3D96DDF9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FCE7E16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FC7E9A9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leku/-ów: ………………………………………………………………………………………………...…</w:t>
      </w:r>
    </w:p>
    <w:p w14:paraId="035BBFCE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1D9F948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23D28E1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F5624F8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76D500C7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C06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leku, dawka, częstotliwość podawania/godzina, okres leczenia)</w:t>
      </w:r>
    </w:p>
    <w:p w14:paraId="648BC575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22FA62" w14:textId="77777777" w:rsidR="00562C06" w:rsidRPr="00562C06" w:rsidRDefault="00562C06" w:rsidP="00562C06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Do upoważnienia dołączam/-y aktualne zaświadczenie lekarskie o konieczności podawania leku, sposobu jego podawania i dawkowania.</w:t>
      </w:r>
    </w:p>
    <w:p w14:paraId="15EC7C7D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076B1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71862F60" w14:textId="77777777" w:rsidR="00562C06" w:rsidRPr="00562C06" w:rsidRDefault="00562C06" w:rsidP="00562C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2C06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nazwisko rodziców/opiekunów prawnych)</w:t>
      </w:r>
    </w:p>
    <w:p w14:paraId="43D4763A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8C86EC1" w14:textId="77777777" w:rsidR="00562C06" w:rsidRPr="00562C06" w:rsidRDefault="00562C06" w:rsidP="00562C06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C0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C4DBA3B" w14:textId="77777777" w:rsidR="00562C06" w:rsidRPr="00562C06" w:rsidRDefault="00562C06" w:rsidP="00562C06">
      <w:pPr>
        <w:rPr>
          <w:rFonts w:ascii="Calibri" w:eastAsia="Calibri" w:hAnsi="Calibri" w:cs="Times New Roman"/>
        </w:rPr>
      </w:pPr>
    </w:p>
    <w:p w14:paraId="6AB74716" w14:textId="77777777" w:rsidR="00562C06" w:rsidRPr="00CC4F90" w:rsidRDefault="00562C06">
      <w:pPr>
        <w:rPr>
          <w:rFonts w:ascii="Times New Roman" w:hAnsi="Times New Roman" w:cs="Times New Roman"/>
          <w:b/>
          <w:sz w:val="24"/>
          <w:szCs w:val="24"/>
        </w:rPr>
      </w:pPr>
    </w:p>
    <w:sectPr w:rsidR="00562C06" w:rsidRPr="00CC4F90" w:rsidSect="00031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B17"/>
    <w:multiLevelType w:val="hybridMultilevel"/>
    <w:tmpl w:val="BD46956E"/>
    <w:lvl w:ilvl="0" w:tplc="3426E9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906F1"/>
    <w:multiLevelType w:val="hybridMultilevel"/>
    <w:tmpl w:val="149C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986"/>
    <w:multiLevelType w:val="hybridMultilevel"/>
    <w:tmpl w:val="B7DE42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C77A3"/>
    <w:multiLevelType w:val="hybridMultilevel"/>
    <w:tmpl w:val="E1E47948"/>
    <w:lvl w:ilvl="0" w:tplc="2872E0F6">
      <w:start w:val="11"/>
      <w:numFmt w:val="upperRoman"/>
      <w:lvlText w:val="%1."/>
      <w:lvlJc w:val="left"/>
      <w:pPr>
        <w:ind w:left="1440" w:hanging="72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92058"/>
    <w:multiLevelType w:val="hybridMultilevel"/>
    <w:tmpl w:val="D160D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2BF9"/>
    <w:multiLevelType w:val="hybridMultilevel"/>
    <w:tmpl w:val="EE98E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F9E"/>
    <w:multiLevelType w:val="hybridMultilevel"/>
    <w:tmpl w:val="B31486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6550C4"/>
    <w:multiLevelType w:val="hybridMultilevel"/>
    <w:tmpl w:val="504E3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470"/>
    <w:multiLevelType w:val="hybridMultilevel"/>
    <w:tmpl w:val="E1B0D3BA"/>
    <w:lvl w:ilvl="0" w:tplc="24D2CFD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C4FA7"/>
    <w:multiLevelType w:val="hybridMultilevel"/>
    <w:tmpl w:val="EA7C2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90545"/>
    <w:multiLevelType w:val="hybridMultilevel"/>
    <w:tmpl w:val="3288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55525"/>
    <w:multiLevelType w:val="hybridMultilevel"/>
    <w:tmpl w:val="6FD22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55336"/>
    <w:multiLevelType w:val="hybridMultilevel"/>
    <w:tmpl w:val="CEEA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C026E"/>
    <w:multiLevelType w:val="hybridMultilevel"/>
    <w:tmpl w:val="D0F02E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D65EDC"/>
    <w:multiLevelType w:val="multilevel"/>
    <w:tmpl w:val="A53C73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5" w15:restartNumberingAfterBreak="0">
    <w:nsid w:val="59030FCF"/>
    <w:multiLevelType w:val="hybridMultilevel"/>
    <w:tmpl w:val="33EA1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2B36"/>
    <w:multiLevelType w:val="hybridMultilevel"/>
    <w:tmpl w:val="CEEA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972E2"/>
    <w:multiLevelType w:val="hybridMultilevel"/>
    <w:tmpl w:val="0F4E8E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A43FA"/>
    <w:multiLevelType w:val="hybridMultilevel"/>
    <w:tmpl w:val="FC74A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907B1"/>
    <w:multiLevelType w:val="hybridMultilevel"/>
    <w:tmpl w:val="DCDEE0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C00B2"/>
    <w:multiLevelType w:val="hybridMultilevel"/>
    <w:tmpl w:val="D160D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F5866"/>
    <w:multiLevelType w:val="hybridMultilevel"/>
    <w:tmpl w:val="2A348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1BF"/>
    <w:multiLevelType w:val="hybridMultilevel"/>
    <w:tmpl w:val="6F1AC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5C14"/>
    <w:multiLevelType w:val="hybridMultilevel"/>
    <w:tmpl w:val="EE98E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44DC6"/>
    <w:multiLevelType w:val="hybridMultilevel"/>
    <w:tmpl w:val="CBC8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5035D"/>
    <w:multiLevelType w:val="hybridMultilevel"/>
    <w:tmpl w:val="4B5EEA4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055209"/>
    <w:multiLevelType w:val="hybridMultilevel"/>
    <w:tmpl w:val="EE98E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75532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487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380932">
    <w:abstractNumId w:val="6"/>
  </w:num>
  <w:num w:numId="4" w16cid:durableId="1356270527">
    <w:abstractNumId w:val="17"/>
  </w:num>
  <w:num w:numId="5" w16cid:durableId="8233972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1754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2133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4228944">
    <w:abstractNumId w:val="26"/>
  </w:num>
  <w:num w:numId="9" w16cid:durableId="633370868">
    <w:abstractNumId w:val="7"/>
  </w:num>
  <w:num w:numId="10" w16cid:durableId="480010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645097">
    <w:abstractNumId w:val="1"/>
  </w:num>
  <w:num w:numId="12" w16cid:durableId="383139565">
    <w:abstractNumId w:val="6"/>
  </w:num>
  <w:num w:numId="13" w16cid:durableId="1736775311">
    <w:abstractNumId w:val="19"/>
  </w:num>
  <w:num w:numId="14" w16cid:durableId="1834569448">
    <w:abstractNumId w:val="4"/>
  </w:num>
  <w:num w:numId="15" w16cid:durableId="1250231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9550864">
    <w:abstractNumId w:val="10"/>
  </w:num>
  <w:num w:numId="17" w16cid:durableId="714088289">
    <w:abstractNumId w:val="23"/>
  </w:num>
  <w:num w:numId="18" w16cid:durableId="3429717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746273">
    <w:abstractNumId w:val="5"/>
  </w:num>
  <w:num w:numId="20" w16cid:durableId="20399658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6568016">
    <w:abstractNumId w:val="25"/>
  </w:num>
  <w:num w:numId="22" w16cid:durableId="751122816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678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75662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004664">
    <w:abstractNumId w:val="12"/>
  </w:num>
  <w:num w:numId="26" w16cid:durableId="1054933398">
    <w:abstractNumId w:val="8"/>
  </w:num>
  <w:num w:numId="27" w16cid:durableId="1313369797">
    <w:abstractNumId w:val="0"/>
  </w:num>
  <w:num w:numId="28" w16cid:durableId="1383747008">
    <w:abstractNumId w:val="13"/>
  </w:num>
  <w:num w:numId="29" w16cid:durableId="271977637">
    <w:abstractNumId w:val="16"/>
  </w:num>
  <w:num w:numId="30" w16cid:durableId="1522742294">
    <w:abstractNumId w:val="14"/>
  </w:num>
  <w:num w:numId="31" w16cid:durableId="196307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F90"/>
    <w:rsid w:val="0003116F"/>
    <w:rsid w:val="000431F3"/>
    <w:rsid w:val="00053612"/>
    <w:rsid w:val="00064979"/>
    <w:rsid w:val="000763B0"/>
    <w:rsid w:val="000E7CE9"/>
    <w:rsid w:val="001B413F"/>
    <w:rsid w:val="00220F81"/>
    <w:rsid w:val="002D7721"/>
    <w:rsid w:val="003050A5"/>
    <w:rsid w:val="00310B20"/>
    <w:rsid w:val="00370761"/>
    <w:rsid w:val="003C627D"/>
    <w:rsid w:val="0041228F"/>
    <w:rsid w:val="004425FE"/>
    <w:rsid w:val="0045244E"/>
    <w:rsid w:val="004D35CA"/>
    <w:rsid w:val="00524367"/>
    <w:rsid w:val="00562C06"/>
    <w:rsid w:val="00623D94"/>
    <w:rsid w:val="006623BE"/>
    <w:rsid w:val="006C50B3"/>
    <w:rsid w:val="007D106E"/>
    <w:rsid w:val="007D18EA"/>
    <w:rsid w:val="00840275"/>
    <w:rsid w:val="00853B32"/>
    <w:rsid w:val="0086613F"/>
    <w:rsid w:val="00914755"/>
    <w:rsid w:val="0093190C"/>
    <w:rsid w:val="009D6550"/>
    <w:rsid w:val="009F0715"/>
    <w:rsid w:val="00A00EC8"/>
    <w:rsid w:val="00A9551F"/>
    <w:rsid w:val="00B874A0"/>
    <w:rsid w:val="00BD77A3"/>
    <w:rsid w:val="00C07275"/>
    <w:rsid w:val="00C56B6D"/>
    <w:rsid w:val="00C773F7"/>
    <w:rsid w:val="00CA23B2"/>
    <w:rsid w:val="00CC4F90"/>
    <w:rsid w:val="00D05804"/>
    <w:rsid w:val="00DA4B23"/>
    <w:rsid w:val="00E459F2"/>
    <w:rsid w:val="00E515EF"/>
    <w:rsid w:val="00F11C13"/>
    <w:rsid w:val="00F454E1"/>
    <w:rsid w:val="00F70229"/>
    <w:rsid w:val="00F82CF8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3904"/>
  <w15:docId w15:val="{2D928E77-E4AA-4183-B47D-186AA278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C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8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44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25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3549-BAB3-48C0-AF69-F0AEC42A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2544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Z-S</dc:creator>
  <cp:keywords/>
  <dc:description/>
  <cp:lastModifiedBy>MARZENA Z-S</cp:lastModifiedBy>
  <cp:revision>31</cp:revision>
  <dcterms:created xsi:type="dcterms:W3CDTF">2015-09-24T12:16:00Z</dcterms:created>
  <dcterms:modified xsi:type="dcterms:W3CDTF">2023-09-13T22:21:00Z</dcterms:modified>
</cp:coreProperties>
</file>